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99A" w:rsidRPr="007831E3" w:rsidRDefault="00DC613C" w:rsidP="0010499A">
      <w:pPr>
        <w:pStyle w:val="BodyText"/>
        <w:jc w:val="right"/>
        <w:rPr>
          <w:b/>
          <w:sz w:val="24"/>
          <w:szCs w:val="24"/>
        </w:rPr>
      </w:pPr>
      <w:r>
        <w:rPr>
          <w:b/>
          <w:sz w:val="24"/>
          <w:szCs w:val="24"/>
        </w:rPr>
        <w:t xml:space="preserve"> </w:t>
      </w:r>
      <w:r w:rsidR="00A54956">
        <w:rPr>
          <w:b/>
          <w:sz w:val="24"/>
          <w:szCs w:val="24"/>
        </w:rPr>
        <w:t>PRIJEDLOG</w:t>
      </w:r>
    </w:p>
    <w:p w:rsidR="009F62CE" w:rsidRPr="007831E3" w:rsidRDefault="009F62CE" w:rsidP="005D5756">
      <w:pPr>
        <w:ind w:firstLine="720"/>
        <w:jc w:val="both"/>
        <w:rPr>
          <w:lang w:val="hr-HR"/>
        </w:rPr>
      </w:pPr>
      <w:r w:rsidRPr="007831E3">
        <w:rPr>
          <w:lang w:val="hr-HR"/>
        </w:rPr>
        <w:t xml:space="preserve">Na osnovu člana 7. Zakon o budžetima u Federaciji BiH («Službene novine F BiH», </w:t>
      </w:r>
      <w:r w:rsidR="009273D7">
        <w:rPr>
          <w:lang w:val="hr-HR"/>
        </w:rPr>
        <w:t>broj:102/13, 9/14, 13/14, 8/15,</w:t>
      </w:r>
      <w:r w:rsidRPr="007831E3">
        <w:rPr>
          <w:lang w:val="hr-HR"/>
        </w:rPr>
        <w:t xml:space="preserve"> 91/15</w:t>
      </w:r>
      <w:r w:rsidR="009273D7">
        <w:rPr>
          <w:lang w:val="hr-HR"/>
        </w:rPr>
        <w:t>,102/15 i 104/16</w:t>
      </w:r>
      <w:r w:rsidRPr="007831E3">
        <w:rPr>
          <w:lang w:val="hr-HR"/>
        </w:rPr>
        <w:t>),</w:t>
      </w:r>
      <w:r w:rsidR="005B7018">
        <w:rPr>
          <w:lang w:val="hr-HR"/>
        </w:rPr>
        <w:t xml:space="preserve"> </w:t>
      </w:r>
      <w:r w:rsidRPr="007831E3">
        <w:rPr>
          <w:lang w:val="hr-HR"/>
        </w:rPr>
        <w:t>člana 24 stav 1. tačka 3. te člana 116. Statuta općine Bužim («Službeni glasnik općine Bužim», broj: 12/15), Općinsko vijeće općine Bužim, na redovnoj ............................. ...................sjednici održanoj dana ............................ 201</w:t>
      </w:r>
      <w:r w:rsidR="003D42F4">
        <w:rPr>
          <w:lang w:val="hr-HR"/>
        </w:rPr>
        <w:t>8</w:t>
      </w:r>
      <w:r w:rsidRPr="007831E3">
        <w:rPr>
          <w:lang w:val="hr-HR"/>
        </w:rPr>
        <w:t>. god.,  na prijedlog Općinskog  načelnika, d o n o s i:</w:t>
      </w:r>
    </w:p>
    <w:p w:rsidR="00D96643" w:rsidRPr="007831E3" w:rsidRDefault="00D96643" w:rsidP="00D96643">
      <w:pPr>
        <w:jc w:val="both"/>
        <w:rPr>
          <w:lang w:val="hr-HR"/>
        </w:rPr>
      </w:pPr>
    </w:p>
    <w:p w:rsidR="00D96643" w:rsidRPr="007831E3" w:rsidRDefault="00A54956" w:rsidP="00D96643">
      <w:pPr>
        <w:pStyle w:val="Heading1"/>
        <w:rPr>
          <w:sz w:val="24"/>
        </w:rPr>
      </w:pPr>
      <w:r>
        <w:rPr>
          <w:sz w:val="24"/>
        </w:rPr>
        <w:t>P  R  I  J  E  D  L  O  G</w:t>
      </w:r>
      <w:r w:rsidR="004E590E">
        <w:rPr>
          <w:sz w:val="24"/>
        </w:rPr>
        <w:t xml:space="preserve"> </w:t>
      </w:r>
      <w:r>
        <w:rPr>
          <w:sz w:val="24"/>
        </w:rPr>
        <w:t xml:space="preserve">       </w:t>
      </w:r>
      <w:r w:rsidR="004E590E">
        <w:rPr>
          <w:sz w:val="24"/>
        </w:rPr>
        <w:t>O   D   L   U   K   E</w:t>
      </w:r>
    </w:p>
    <w:p w:rsidR="00D96643" w:rsidRPr="00880C48" w:rsidRDefault="00880C48" w:rsidP="00D96643">
      <w:pPr>
        <w:jc w:val="center"/>
        <w:rPr>
          <w:b/>
          <w:lang w:val="hr-HR"/>
        </w:rPr>
      </w:pPr>
      <w:r w:rsidRPr="00880C48">
        <w:rPr>
          <w:b/>
          <w:lang w:val="hr-HR"/>
        </w:rPr>
        <w:t>O IZVRŠAVANJU BUDŽETA OPĆINE BUŽIM ZA 201</w:t>
      </w:r>
      <w:r w:rsidR="003D42F4">
        <w:rPr>
          <w:b/>
          <w:lang w:val="hr-HR"/>
        </w:rPr>
        <w:t>9</w:t>
      </w:r>
      <w:r w:rsidRPr="00880C48">
        <w:rPr>
          <w:b/>
          <w:lang w:val="hr-HR"/>
        </w:rPr>
        <w:t>. GODINU</w:t>
      </w:r>
    </w:p>
    <w:p w:rsidR="00D96643" w:rsidRPr="007831E3" w:rsidRDefault="00D96643" w:rsidP="00D96643">
      <w:pPr>
        <w:jc w:val="both"/>
        <w:rPr>
          <w:lang w:val="hr-HR"/>
        </w:rPr>
      </w:pPr>
    </w:p>
    <w:p w:rsidR="00D96643" w:rsidRPr="007831E3" w:rsidRDefault="00D96643" w:rsidP="00D96643">
      <w:pPr>
        <w:pStyle w:val="Heading2"/>
        <w:jc w:val="both"/>
      </w:pPr>
      <w:r w:rsidRPr="007831E3">
        <w:t>I OPĆE ODREDBE</w:t>
      </w:r>
    </w:p>
    <w:p w:rsidR="00D96643" w:rsidRPr="007831E3" w:rsidRDefault="00D96643" w:rsidP="00D96643">
      <w:pPr>
        <w:jc w:val="both"/>
        <w:rPr>
          <w:lang w:val="hr-HR"/>
        </w:rPr>
      </w:pPr>
    </w:p>
    <w:p w:rsidR="00D96643" w:rsidRDefault="00D96643" w:rsidP="00880C48">
      <w:pPr>
        <w:jc w:val="center"/>
        <w:rPr>
          <w:b/>
          <w:lang w:val="hr-HR"/>
        </w:rPr>
      </w:pPr>
      <w:r w:rsidRPr="00FA0F5F">
        <w:rPr>
          <w:b/>
          <w:lang w:val="hr-HR"/>
        </w:rPr>
        <w:t>Član 1.</w:t>
      </w:r>
    </w:p>
    <w:p w:rsidR="004E590E" w:rsidRPr="00FA0F5F" w:rsidRDefault="004E590E" w:rsidP="00880C48">
      <w:pPr>
        <w:jc w:val="center"/>
        <w:rPr>
          <w:b/>
          <w:lang w:val="hr-HR"/>
        </w:rPr>
      </w:pPr>
      <w:r>
        <w:rPr>
          <w:b/>
          <w:lang w:val="hr-HR"/>
        </w:rPr>
        <w:t>(Predmet Odluke)</w:t>
      </w:r>
    </w:p>
    <w:p w:rsidR="00D96643" w:rsidRPr="007831E3" w:rsidRDefault="00D96643" w:rsidP="00D96643">
      <w:pPr>
        <w:jc w:val="both"/>
        <w:rPr>
          <w:lang w:val="hr-HR"/>
        </w:rPr>
      </w:pPr>
    </w:p>
    <w:p w:rsidR="00303FB8" w:rsidRDefault="00D96643" w:rsidP="00880C48">
      <w:pPr>
        <w:ind w:firstLine="720"/>
        <w:jc w:val="both"/>
        <w:rPr>
          <w:lang w:val="hr-HR"/>
        </w:rPr>
      </w:pPr>
      <w:r w:rsidRPr="007831E3">
        <w:rPr>
          <w:lang w:val="hr-HR"/>
        </w:rPr>
        <w:t xml:space="preserve">Ovom Odlukom uređuje se </w:t>
      </w:r>
      <w:r w:rsidR="003816E9">
        <w:rPr>
          <w:lang w:val="hr-HR"/>
        </w:rPr>
        <w:t>struktura prihoda i primitaka, te rashoda i izdat</w:t>
      </w:r>
      <w:r w:rsidR="00880C48">
        <w:rPr>
          <w:lang w:val="hr-HR"/>
        </w:rPr>
        <w:t>aka budžeta općine Bužim za 201</w:t>
      </w:r>
      <w:r w:rsidR="003D42F4">
        <w:rPr>
          <w:lang w:val="hr-HR"/>
        </w:rPr>
        <w:t>9</w:t>
      </w:r>
      <w:r w:rsidR="003816E9">
        <w:rPr>
          <w:lang w:val="hr-HR"/>
        </w:rPr>
        <w:t xml:space="preserve">.godinu </w:t>
      </w:r>
      <w:r w:rsidR="003816E9" w:rsidRPr="007831E3">
        <w:rPr>
          <w:lang w:val="hr-HR"/>
        </w:rPr>
        <w:t>(u daljem tekstu: budžet),</w:t>
      </w:r>
      <w:r w:rsidR="003816E9">
        <w:rPr>
          <w:lang w:val="hr-HR"/>
        </w:rPr>
        <w:t xml:space="preserve"> </w:t>
      </w:r>
      <w:r w:rsidRPr="007831E3">
        <w:rPr>
          <w:lang w:val="hr-HR"/>
        </w:rPr>
        <w:t xml:space="preserve">način </w:t>
      </w:r>
      <w:r w:rsidR="003816E9">
        <w:rPr>
          <w:lang w:val="hr-HR"/>
        </w:rPr>
        <w:t xml:space="preserve">njegovog </w:t>
      </w:r>
      <w:r w:rsidRPr="007831E3">
        <w:rPr>
          <w:lang w:val="hr-HR"/>
        </w:rPr>
        <w:t>izvršav</w:t>
      </w:r>
      <w:r w:rsidR="003816E9">
        <w:rPr>
          <w:lang w:val="hr-HR"/>
        </w:rPr>
        <w:t>anja,  prioriteti plaćanja, obim zaduživanja i i</w:t>
      </w:r>
      <w:r w:rsidR="00303FB8">
        <w:rPr>
          <w:lang w:val="hr-HR"/>
        </w:rPr>
        <w:t>z</w:t>
      </w:r>
      <w:r w:rsidR="003816E9">
        <w:rPr>
          <w:lang w:val="hr-HR"/>
        </w:rPr>
        <w:t>davanja garancija, upravljanje dugom, te financijskom i nefinancijskom imovinom, prava i obaveze korisnika budžetskih sredstava, ovlaštenja u izvršavanju budžeta za tekuću godinu,</w:t>
      </w:r>
      <w:r w:rsidR="00303FB8">
        <w:rPr>
          <w:lang w:val="hr-HR"/>
        </w:rPr>
        <w:t xml:space="preserve"> kazne za neispunjenje obaveza, te druga pitanja vezana uz izvršenje budžeta. </w:t>
      </w:r>
    </w:p>
    <w:p w:rsidR="00303FB8" w:rsidRDefault="00303FB8" w:rsidP="00D96643">
      <w:pPr>
        <w:jc w:val="both"/>
        <w:rPr>
          <w:lang w:val="hr-HR"/>
        </w:rPr>
      </w:pPr>
    </w:p>
    <w:p w:rsidR="00D96643" w:rsidRDefault="00D96643" w:rsidP="00880C48">
      <w:pPr>
        <w:jc w:val="center"/>
        <w:rPr>
          <w:b/>
          <w:lang w:val="hr-HR"/>
        </w:rPr>
      </w:pPr>
      <w:r w:rsidRPr="00FA0F5F">
        <w:rPr>
          <w:b/>
          <w:lang w:val="hr-HR"/>
        </w:rPr>
        <w:t>Član 2.</w:t>
      </w:r>
      <w:r w:rsidR="00CF31FA">
        <w:rPr>
          <w:b/>
          <w:lang w:val="hr-HR"/>
        </w:rPr>
        <w:t xml:space="preserve">  </w:t>
      </w:r>
    </w:p>
    <w:p w:rsidR="004E590E" w:rsidRPr="00FA0F5F" w:rsidRDefault="004E590E" w:rsidP="00880C48">
      <w:pPr>
        <w:jc w:val="center"/>
        <w:rPr>
          <w:b/>
          <w:lang w:val="hr-HR"/>
        </w:rPr>
      </w:pPr>
      <w:r>
        <w:rPr>
          <w:b/>
          <w:lang w:val="hr-HR"/>
        </w:rPr>
        <w:t>(Sadržaj budžeta)</w:t>
      </w:r>
    </w:p>
    <w:p w:rsidR="00D96643" w:rsidRPr="007831E3" w:rsidRDefault="00D96643" w:rsidP="00D96643">
      <w:pPr>
        <w:jc w:val="both"/>
        <w:rPr>
          <w:lang w:val="hr-HR"/>
        </w:rPr>
      </w:pPr>
    </w:p>
    <w:p w:rsidR="00F40288" w:rsidRPr="007831E3" w:rsidRDefault="00F40288" w:rsidP="00880C48">
      <w:pPr>
        <w:ind w:firstLine="720"/>
        <w:jc w:val="both"/>
        <w:rPr>
          <w:lang w:val="hr-HR"/>
        </w:rPr>
      </w:pPr>
      <w:r w:rsidRPr="007831E3">
        <w:rPr>
          <w:lang w:val="hr-HR"/>
        </w:rPr>
        <w:t>Budžet se sastoji od općeg i posebnog dijela i kapitalnog budžeta.</w:t>
      </w:r>
    </w:p>
    <w:p w:rsidR="003816E9" w:rsidRDefault="00D96643" w:rsidP="00880C48">
      <w:pPr>
        <w:ind w:firstLine="720"/>
        <w:jc w:val="both"/>
        <w:rPr>
          <w:lang w:val="hr-HR"/>
        </w:rPr>
      </w:pPr>
      <w:r w:rsidRPr="007831E3">
        <w:rPr>
          <w:lang w:val="hr-HR"/>
        </w:rPr>
        <w:t xml:space="preserve">Opći dio budžeta se sastoji od </w:t>
      </w:r>
      <w:r w:rsidR="00F40288" w:rsidRPr="007831E3">
        <w:rPr>
          <w:lang w:val="hr-HR"/>
        </w:rPr>
        <w:t>računa</w:t>
      </w:r>
      <w:r w:rsidRPr="007831E3">
        <w:rPr>
          <w:lang w:val="hr-HR"/>
        </w:rPr>
        <w:t xml:space="preserve"> prihoda i </w:t>
      </w:r>
      <w:r w:rsidR="00F40288" w:rsidRPr="007831E3">
        <w:rPr>
          <w:lang w:val="hr-HR"/>
        </w:rPr>
        <w:t>rashoda</w:t>
      </w:r>
      <w:r w:rsidRPr="007831E3">
        <w:rPr>
          <w:lang w:val="hr-HR"/>
        </w:rPr>
        <w:t>,</w:t>
      </w:r>
      <w:r w:rsidR="00D17339">
        <w:rPr>
          <w:lang w:val="hr-HR"/>
        </w:rPr>
        <w:t xml:space="preserve"> računa kapitalnih primitaka i izdataka i računa financiranja</w:t>
      </w:r>
      <w:r w:rsidRPr="007831E3">
        <w:rPr>
          <w:lang w:val="hr-HR"/>
        </w:rPr>
        <w:t xml:space="preserve"> U bilansu prihoda i izdataka iskazuju se porezni i neporezni prihodi, drugi prihodi i primici, te</w:t>
      </w:r>
      <w:r w:rsidR="00F40288" w:rsidRPr="007831E3">
        <w:rPr>
          <w:lang w:val="hr-HR"/>
        </w:rPr>
        <w:t xml:space="preserve"> rashodi i</w:t>
      </w:r>
      <w:r w:rsidRPr="007831E3">
        <w:rPr>
          <w:lang w:val="hr-HR"/>
        </w:rPr>
        <w:t xml:space="preserve"> izdaci utvrđenih za finansiranje javnih izdataka na nivou općine Bužim na osnovu zakonskih i drugih propisa.</w:t>
      </w:r>
    </w:p>
    <w:p w:rsidR="00D96643" w:rsidRPr="007831E3" w:rsidRDefault="003816E9" w:rsidP="00880C48">
      <w:pPr>
        <w:ind w:firstLine="720"/>
        <w:jc w:val="both"/>
        <w:rPr>
          <w:lang w:val="hr-HR"/>
        </w:rPr>
      </w:pPr>
      <w:r>
        <w:rPr>
          <w:lang w:val="hr-HR"/>
        </w:rPr>
        <w:t>P</w:t>
      </w:r>
      <w:r w:rsidRPr="007831E3">
        <w:rPr>
          <w:lang w:val="hr-HR"/>
        </w:rPr>
        <w:t>oseban dio budžeta sastoji se od plana rashoda i izdataka budžetskih korisnika raspoređeni u tekuće i kapitalne izdatke.</w:t>
      </w:r>
    </w:p>
    <w:p w:rsidR="00D96643" w:rsidRDefault="00F40288" w:rsidP="00880C48">
      <w:pPr>
        <w:ind w:firstLine="720"/>
        <w:jc w:val="both"/>
        <w:rPr>
          <w:lang w:val="hr-HR"/>
        </w:rPr>
      </w:pPr>
      <w:r w:rsidRPr="007831E3">
        <w:rPr>
          <w:lang w:val="hr-HR"/>
        </w:rPr>
        <w:t xml:space="preserve">Kapitalni budžet </w:t>
      </w:r>
      <w:r w:rsidR="003816E9">
        <w:rPr>
          <w:lang w:val="hr-HR"/>
        </w:rPr>
        <w:t>čine izdvajanja za kapitalne investicije po godinama i izvorima financiranja.</w:t>
      </w:r>
    </w:p>
    <w:p w:rsidR="003816E9" w:rsidRPr="007831E3" w:rsidRDefault="003816E9" w:rsidP="00D96643">
      <w:pPr>
        <w:jc w:val="both"/>
        <w:rPr>
          <w:lang w:val="hr-HR"/>
        </w:rPr>
      </w:pPr>
    </w:p>
    <w:p w:rsidR="00D96643" w:rsidRPr="007831E3" w:rsidRDefault="00D96643" w:rsidP="00D96643">
      <w:pPr>
        <w:pStyle w:val="Heading2"/>
        <w:jc w:val="both"/>
      </w:pPr>
      <w:r w:rsidRPr="007831E3">
        <w:t>II IZVRŠAVANJE BUDŽETA</w:t>
      </w:r>
    </w:p>
    <w:p w:rsidR="00D96643" w:rsidRPr="007831E3" w:rsidRDefault="00D96643" w:rsidP="00D96643">
      <w:pPr>
        <w:jc w:val="both"/>
        <w:rPr>
          <w:lang w:val="hr-HR"/>
        </w:rPr>
      </w:pPr>
    </w:p>
    <w:p w:rsidR="00D96643" w:rsidRDefault="00D96643" w:rsidP="00FA0F5F">
      <w:pPr>
        <w:jc w:val="center"/>
        <w:rPr>
          <w:b/>
          <w:lang w:val="hr-HR"/>
        </w:rPr>
      </w:pPr>
      <w:r w:rsidRPr="00FA0F5F">
        <w:rPr>
          <w:b/>
          <w:lang w:val="hr-HR"/>
        </w:rPr>
        <w:t>Član 3.</w:t>
      </w:r>
    </w:p>
    <w:p w:rsidR="004E590E" w:rsidRPr="00FA0F5F" w:rsidRDefault="004E590E" w:rsidP="00FA0F5F">
      <w:pPr>
        <w:jc w:val="center"/>
        <w:rPr>
          <w:b/>
          <w:lang w:val="hr-HR"/>
        </w:rPr>
      </w:pPr>
      <w:r>
        <w:rPr>
          <w:b/>
          <w:lang w:val="hr-HR"/>
        </w:rPr>
        <w:t>(Budžetski korisnici)</w:t>
      </w:r>
    </w:p>
    <w:p w:rsidR="00D96643" w:rsidRPr="007831E3" w:rsidRDefault="00D96643" w:rsidP="00D96643">
      <w:pPr>
        <w:jc w:val="both"/>
        <w:rPr>
          <w:lang w:val="hr-HR"/>
        </w:rPr>
      </w:pPr>
    </w:p>
    <w:p w:rsidR="00D96643" w:rsidRPr="007831E3" w:rsidRDefault="00D96643" w:rsidP="00FA0F5F">
      <w:pPr>
        <w:ind w:firstLine="720"/>
        <w:jc w:val="both"/>
        <w:rPr>
          <w:lang w:val="hr-HR"/>
        </w:rPr>
      </w:pPr>
      <w:r w:rsidRPr="007831E3">
        <w:rPr>
          <w:lang w:val="hr-HR"/>
        </w:rPr>
        <w:t>Sredstva budžeta osiguravaju se budžetskim korisnic</w:t>
      </w:r>
      <w:r w:rsidR="00DC613C">
        <w:rPr>
          <w:lang w:val="hr-HR"/>
        </w:rPr>
        <w:t>ima</w:t>
      </w:r>
      <w:r w:rsidRPr="007831E3">
        <w:rPr>
          <w:lang w:val="hr-HR"/>
        </w:rPr>
        <w:t>, koji su u posebnom dijelu budžeta određeni za nosioce sredstava po pojedinim pozicijama.</w:t>
      </w:r>
    </w:p>
    <w:p w:rsidR="00D96643" w:rsidRPr="007831E3" w:rsidRDefault="00DC613C" w:rsidP="00FA0F5F">
      <w:pPr>
        <w:ind w:firstLine="720"/>
        <w:jc w:val="both"/>
        <w:rPr>
          <w:lang w:val="hr-HR"/>
        </w:rPr>
      </w:pPr>
      <w:r>
        <w:rPr>
          <w:lang w:val="hr-HR"/>
        </w:rPr>
        <w:t>Budžetski k</w:t>
      </w:r>
      <w:r w:rsidR="00D96643" w:rsidRPr="007831E3">
        <w:rPr>
          <w:lang w:val="hr-HR"/>
        </w:rPr>
        <w:t xml:space="preserve">orisnici općine </w:t>
      </w:r>
      <w:r w:rsidR="00E602B1">
        <w:rPr>
          <w:lang w:val="hr-HR"/>
        </w:rPr>
        <w:t xml:space="preserve">Bužim </w:t>
      </w:r>
      <w:r w:rsidR="00D96643" w:rsidRPr="007831E3">
        <w:rPr>
          <w:lang w:val="hr-HR"/>
        </w:rPr>
        <w:t xml:space="preserve">su: </w:t>
      </w:r>
      <w:r w:rsidR="003852B2">
        <w:rPr>
          <w:lang w:val="hr-HR"/>
        </w:rPr>
        <w:t xml:space="preserve">Jedinstveni Općinski organ uprave općine Bužim (Stručna služba </w:t>
      </w:r>
      <w:r w:rsidR="00D96643" w:rsidRPr="007831E3">
        <w:rPr>
          <w:lang w:val="hr-HR"/>
        </w:rPr>
        <w:t>Opći</w:t>
      </w:r>
      <w:r w:rsidR="003852B2">
        <w:rPr>
          <w:lang w:val="hr-HR"/>
        </w:rPr>
        <w:t xml:space="preserve">nskog vijeća, Općinski načelnik i </w:t>
      </w:r>
      <w:r w:rsidR="00D96643" w:rsidRPr="007831E3">
        <w:rPr>
          <w:lang w:val="hr-HR"/>
        </w:rPr>
        <w:t>Službe općinske uprave</w:t>
      </w:r>
      <w:r w:rsidR="003852B2">
        <w:rPr>
          <w:lang w:val="hr-HR"/>
        </w:rPr>
        <w:t>)</w:t>
      </w:r>
      <w:r w:rsidR="00D96643" w:rsidRPr="007831E3">
        <w:rPr>
          <w:lang w:val="hr-HR"/>
        </w:rPr>
        <w:t>, Centar za socij</w:t>
      </w:r>
      <w:r w:rsidR="00F40288" w:rsidRPr="007831E3">
        <w:rPr>
          <w:lang w:val="hr-HR"/>
        </w:rPr>
        <w:t xml:space="preserve">alni rad, </w:t>
      </w:r>
      <w:r w:rsidR="00D96643" w:rsidRPr="007831E3">
        <w:rPr>
          <w:lang w:val="hr-HR"/>
        </w:rPr>
        <w:t>Općinsko pravobranilaštvo</w:t>
      </w:r>
      <w:r w:rsidR="00F40288" w:rsidRPr="007831E3">
        <w:rPr>
          <w:lang w:val="hr-HR"/>
        </w:rPr>
        <w:t xml:space="preserve"> i Centar za </w:t>
      </w:r>
      <w:r w:rsidR="004B3742" w:rsidRPr="007831E3">
        <w:rPr>
          <w:lang w:val="hr-HR"/>
        </w:rPr>
        <w:t>kulturu, sport i informisanje</w:t>
      </w:r>
      <w:r w:rsidR="00D96643" w:rsidRPr="007831E3">
        <w:rPr>
          <w:lang w:val="hr-HR"/>
        </w:rPr>
        <w:t>.</w:t>
      </w:r>
    </w:p>
    <w:p w:rsidR="003852B2" w:rsidRDefault="003852B2" w:rsidP="00FA0F5F">
      <w:pPr>
        <w:jc w:val="center"/>
        <w:rPr>
          <w:b/>
          <w:lang w:val="hr-HR"/>
        </w:rPr>
      </w:pPr>
    </w:p>
    <w:p w:rsidR="00D96643" w:rsidRDefault="00D96643" w:rsidP="00FA0F5F">
      <w:pPr>
        <w:jc w:val="center"/>
        <w:rPr>
          <w:b/>
          <w:lang w:val="hr-HR"/>
        </w:rPr>
      </w:pPr>
      <w:r w:rsidRPr="00FA0F5F">
        <w:rPr>
          <w:b/>
          <w:lang w:val="hr-HR"/>
        </w:rPr>
        <w:t>Član 4.</w:t>
      </w:r>
    </w:p>
    <w:p w:rsidR="004E590E" w:rsidRPr="00FA0F5F" w:rsidRDefault="004E590E" w:rsidP="00FA0F5F">
      <w:pPr>
        <w:jc w:val="center"/>
        <w:rPr>
          <w:b/>
          <w:lang w:val="hr-HR"/>
        </w:rPr>
      </w:pPr>
      <w:r>
        <w:rPr>
          <w:b/>
          <w:lang w:val="hr-HR"/>
        </w:rPr>
        <w:t>(Odgovornost budžetskih korisnika)</w:t>
      </w:r>
    </w:p>
    <w:p w:rsidR="00D96643" w:rsidRPr="007831E3" w:rsidRDefault="00D96643" w:rsidP="00D96643">
      <w:pPr>
        <w:jc w:val="both"/>
        <w:rPr>
          <w:lang w:val="hr-HR"/>
        </w:rPr>
      </w:pPr>
    </w:p>
    <w:p w:rsidR="00D96643" w:rsidRPr="00ED4142" w:rsidRDefault="00DC613C" w:rsidP="00FA0F5F">
      <w:pPr>
        <w:ind w:firstLine="720"/>
        <w:jc w:val="both"/>
        <w:rPr>
          <w:lang w:val="hr-HR"/>
        </w:rPr>
      </w:pPr>
      <w:r w:rsidRPr="00ED4142">
        <w:rPr>
          <w:lang w:val="hr-HR"/>
        </w:rPr>
        <w:t>Budžetski k</w:t>
      </w:r>
      <w:r w:rsidR="00D96643" w:rsidRPr="00ED4142">
        <w:rPr>
          <w:lang w:val="hr-HR"/>
        </w:rPr>
        <w:t>orisnici koriste sredstva budžeta u skladu sa svojim godišnjim finansijskim planom i po dinamici utvrđenoj tromjesečnim i mjesečnim planovima.</w:t>
      </w:r>
    </w:p>
    <w:p w:rsidR="00EA1C36" w:rsidRPr="001E76E9" w:rsidRDefault="00AF58E5" w:rsidP="00FA0F5F">
      <w:pPr>
        <w:ind w:firstLine="720"/>
        <w:jc w:val="both"/>
        <w:rPr>
          <w:lang w:val="hr-HR"/>
        </w:rPr>
      </w:pPr>
      <w:r w:rsidRPr="001E76E9">
        <w:rPr>
          <w:lang w:val="hr-HR"/>
        </w:rPr>
        <w:t>Budžetski korisnici odgovorni su za potpunu i blagovremenu naplatu svih prihoda i primitaka iz svoje nadležnosti, za njihovu uplatu u budžet i za izvršavanje svih rashoda i izda</w:t>
      </w:r>
      <w:r w:rsidR="00AE165F" w:rsidRPr="001E76E9">
        <w:rPr>
          <w:lang w:val="hr-HR"/>
        </w:rPr>
        <w:t xml:space="preserve">taka u skladu sa namjenama. </w:t>
      </w:r>
    </w:p>
    <w:p w:rsidR="00AE165F" w:rsidRDefault="00AF58E5" w:rsidP="00FA0F5F">
      <w:pPr>
        <w:ind w:firstLine="720"/>
        <w:jc w:val="both"/>
        <w:rPr>
          <w:lang w:val="hr-HR"/>
        </w:rPr>
      </w:pPr>
      <w:r w:rsidRPr="001E76E9">
        <w:rPr>
          <w:lang w:val="hr-HR"/>
        </w:rPr>
        <w:lastRenderedPageBreak/>
        <w:t xml:space="preserve">Budžetski korisnik provodi sve zakonom propisane radnje radi naplate potraživanja na osnovu ugovora ili bilo kojeg drugog potraživanja na osnovu javnih prihoda. </w:t>
      </w:r>
    </w:p>
    <w:p w:rsidR="00AF58E5" w:rsidRDefault="00AF58E5" w:rsidP="00FA0F5F">
      <w:pPr>
        <w:ind w:firstLine="720"/>
        <w:jc w:val="both"/>
        <w:rPr>
          <w:lang w:val="hr-HR"/>
        </w:rPr>
      </w:pPr>
      <w:r w:rsidRPr="001E76E9">
        <w:rPr>
          <w:lang w:val="hr-HR"/>
        </w:rPr>
        <w:t>Budžetski korisnici odgovorni su za zakonito, namjensko, efikasno i ekonomično raspolaganje budžetskim sredstvima.</w:t>
      </w:r>
    </w:p>
    <w:p w:rsidR="00125241" w:rsidRDefault="00125241" w:rsidP="00125241">
      <w:pPr>
        <w:jc w:val="both"/>
        <w:rPr>
          <w:lang w:val="hr-HR"/>
        </w:rPr>
      </w:pPr>
    </w:p>
    <w:p w:rsidR="00125241" w:rsidRDefault="00ED4142" w:rsidP="00ED4142">
      <w:pPr>
        <w:jc w:val="center"/>
        <w:rPr>
          <w:b/>
          <w:lang w:val="hr-HR"/>
        </w:rPr>
      </w:pPr>
      <w:r>
        <w:rPr>
          <w:b/>
          <w:lang w:val="hr-HR"/>
        </w:rPr>
        <w:t>Član 5.</w:t>
      </w:r>
    </w:p>
    <w:p w:rsidR="00125241" w:rsidRDefault="00447756" w:rsidP="00ED4142">
      <w:pPr>
        <w:jc w:val="center"/>
        <w:rPr>
          <w:b/>
          <w:lang w:val="hr-HR"/>
        </w:rPr>
      </w:pPr>
      <w:r>
        <w:rPr>
          <w:b/>
          <w:lang w:val="hr-HR"/>
        </w:rPr>
        <w:t>(Sred</w:t>
      </w:r>
      <w:r w:rsidR="00125241">
        <w:rPr>
          <w:b/>
          <w:lang w:val="hr-HR"/>
        </w:rPr>
        <w:t>stva za budžetske korisnike)</w:t>
      </w:r>
    </w:p>
    <w:p w:rsidR="00ED4142" w:rsidRDefault="00ED4142" w:rsidP="00ED4142">
      <w:pPr>
        <w:jc w:val="center"/>
        <w:rPr>
          <w:b/>
          <w:lang w:val="hr-HR"/>
        </w:rPr>
      </w:pPr>
    </w:p>
    <w:p w:rsidR="00125241" w:rsidRPr="00ED4142" w:rsidRDefault="00125241" w:rsidP="009514AE">
      <w:pPr>
        <w:ind w:firstLine="720"/>
        <w:jc w:val="both"/>
        <w:rPr>
          <w:lang w:val="hr-HR"/>
        </w:rPr>
      </w:pPr>
      <w:r w:rsidRPr="00ED4142">
        <w:rPr>
          <w:lang w:val="hr-HR"/>
        </w:rPr>
        <w:t>Sredstva budžeta osiguravaju se budžetskim korisnicima koji su u Posebnom dijelu budžeta određeni za nosioce sredstava na pojedinim pozicijama.</w:t>
      </w:r>
    </w:p>
    <w:p w:rsidR="00125241" w:rsidRPr="00ED4142" w:rsidRDefault="00125241" w:rsidP="009514AE">
      <w:pPr>
        <w:ind w:firstLine="720"/>
        <w:jc w:val="both"/>
        <w:rPr>
          <w:lang w:val="hr-HR"/>
        </w:rPr>
      </w:pPr>
      <w:r w:rsidRPr="00ED4142">
        <w:rPr>
          <w:lang w:val="hr-HR"/>
        </w:rPr>
        <w:t>Budžetskim korisnicima nije dozvoljeno da stvaraju obaveze odnosno rashode ili opterećenje budžetskih pozici</w:t>
      </w:r>
      <w:r w:rsidR="00DF2A3D">
        <w:rPr>
          <w:lang w:val="hr-HR"/>
        </w:rPr>
        <w:t>ja, ako ti rashodi nisu odobren</w:t>
      </w:r>
      <w:r w:rsidRPr="00ED4142">
        <w:rPr>
          <w:lang w:val="hr-HR"/>
        </w:rPr>
        <w:t>i u okviru iznosa predviđenog za tog budžetskog korisnika.</w:t>
      </w:r>
    </w:p>
    <w:p w:rsidR="00125241" w:rsidRPr="00ED4142" w:rsidRDefault="00125241" w:rsidP="009514AE">
      <w:pPr>
        <w:ind w:firstLine="720"/>
        <w:jc w:val="both"/>
        <w:rPr>
          <w:lang w:val="hr-HR"/>
        </w:rPr>
      </w:pPr>
      <w:r w:rsidRPr="00ED4142">
        <w:rPr>
          <w:lang w:val="hr-HR"/>
        </w:rPr>
        <w:t>Budžetski korisnici su odgovorni za zakonito, namjensko, efikasno i ekonomično raspolaganje budžetskim sredstvima.</w:t>
      </w:r>
    </w:p>
    <w:p w:rsidR="009514AE" w:rsidRPr="00ED4142" w:rsidRDefault="00125241" w:rsidP="009514AE">
      <w:pPr>
        <w:ind w:firstLine="720"/>
        <w:jc w:val="both"/>
        <w:rPr>
          <w:lang w:val="hr-HR"/>
        </w:rPr>
      </w:pPr>
      <w:r w:rsidRPr="00ED4142">
        <w:rPr>
          <w:lang w:val="hr-HR"/>
        </w:rPr>
        <w:t>Šefovi službi, direktori javnih ustanova, Općinski pravobranilac</w:t>
      </w:r>
      <w:r w:rsidR="009514AE" w:rsidRPr="00ED4142">
        <w:rPr>
          <w:lang w:val="hr-HR"/>
        </w:rPr>
        <w:t xml:space="preserve"> i predsjedavajući Općinskog vijeća su dužni pratiti realizaciju ugovorenih obaveza. Svojim potpisom knjigovodstvene isprave potvrđuju da su izvršili provjeru pravnog osnova, te visinu obaveze koja iz nje proizilazi, te da su saglasni sa izmirenjem iste.</w:t>
      </w:r>
    </w:p>
    <w:p w:rsidR="00125241" w:rsidRPr="00ED4142" w:rsidRDefault="009514AE" w:rsidP="009514AE">
      <w:pPr>
        <w:ind w:firstLine="720"/>
        <w:jc w:val="both"/>
        <w:rPr>
          <w:lang w:val="hr-HR"/>
        </w:rPr>
      </w:pPr>
      <w:r w:rsidRPr="00ED4142">
        <w:rPr>
          <w:lang w:val="hr-HR"/>
        </w:rPr>
        <w:t xml:space="preserve">Općinski načelnik može na prijedlog Službe za financije i trezor izmjeniti dinamiku odobravanja sredstava pojedinim korisnicima. </w:t>
      </w:r>
    </w:p>
    <w:p w:rsidR="005B7018" w:rsidRDefault="005B7018" w:rsidP="00D96643">
      <w:pPr>
        <w:jc w:val="both"/>
        <w:rPr>
          <w:lang w:val="hr-HR"/>
        </w:rPr>
      </w:pPr>
    </w:p>
    <w:p w:rsidR="00D96643" w:rsidRDefault="00D96643" w:rsidP="00FA0F5F">
      <w:pPr>
        <w:jc w:val="center"/>
        <w:rPr>
          <w:b/>
          <w:lang w:val="hr-HR"/>
        </w:rPr>
      </w:pPr>
      <w:r w:rsidRPr="00FA0F5F">
        <w:rPr>
          <w:b/>
          <w:lang w:val="hr-HR"/>
        </w:rPr>
        <w:t xml:space="preserve">Član </w:t>
      </w:r>
      <w:r w:rsidR="00ED4142">
        <w:rPr>
          <w:b/>
          <w:lang w:val="hr-HR"/>
        </w:rPr>
        <w:t>6</w:t>
      </w:r>
      <w:r w:rsidRPr="00FA0F5F">
        <w:rPr>
          <w:b/>
          <w:lang w:val="hr-HR"/>
        </w:rPr>
        <w:t>.</w:t>
      </w:r>
    </w:p>
    <w:p w:rsidR="004E590E" w:rsidRDefault="004E590E" w:rsidP="00FA0F5F">
      <w:pPr>
        <w:jc w:val="center"/>
        <w:rPr>
          <w:b/>
          <w:lang w:val="hr-HR"/>
        </w:rPr>
      </w:pPr>
      <w:r>
        <w:rPr>
          <w:b/>
          <w:lang w:val="hr-HR"/>
        </w:rPr>
        <w:t>(Neplanirana namjenska sred</w:t>
      </w:r>
      <w:r w:rsidR="00DD1117">
        <w:rPr>
          <w:b/>
          <w:lang w:val="hr-HR"/>
        </w:rPr>
        <w:t>s</w:t>
      </w:r>
      <w:r>
        <w:rPr>
          <w:b/>
          <w:lang w:val="hr-HR"/>
        </w:rPr>
        <w:t>tva budžetskih korisnika)</w:t>
      </w:r>
    </w:p>
    <w:p w:rsidR="004E590E" w:rsidRPr="00FA0F5F" w:rsidRDefault="004E590E" w:rsidP="00FA0F5F">
      <w:pPr>
        <w:jc w:val="center"/>
        <w:rPr>
          <w:b/>
          <w:lang w:val="hr-HR"/>
        </w:rPr>
      </w:pPr>
    </w:p>
    <w:p w:rsidR="00D96643" w:rsidRPr="007831E3" w:rsidRDefault="00D96643" w:rsidP="009A7EEF">
      <w:pPr>
        <w:autoSpaceDE w:val="0"/>
        <w:autoSpaceDN w:val="0"/>
        <w:adjustRightInd w:val="0"/>
        <w:ind w:firstLine="720"/>
        <w:jc w:val="both"/>
        <w:rPr>
          <w:lang w:val="hr-HR" w:eastAsia="hr-HR"/>
        </w:rPr>
      </w:pPr>
      <w:r w:rsidRPr="007831E3">
        <w:rPr>
          <w:lang w:val="hr-HR" w:eastAsia="hr-HR"/>
        </w:rPr>
        <w:t>Ovlašćuje se Općinski načelnik da može izvršiti ra</w:t>
      </w:r>
      <w:r w:rsidR="00461831">
        <w:rPr>
          <w:lang w:val="hr-HR" w:eastAsia="hr-HR"/>
        </w:rPr>
        <w:t>spored eventualnih neplaniranih</w:t>
      </w:r>
      <w:r w:rsidR="004E590E">
        <w:rPr>
          <w:lang w:val="hr-HR" w:eastAsia="hr-HR"/>
        </w:rPr>
        <w:t xml:space="preserve"> donacija, tekućih potpora i kapitalnih transfera</w:t>
      </w:r>
      <w:r w:rsidRPr="007831E3">
        <w:rPr>
          <w:lang w:val="hr-HR" w:eastAsia="hr-HR"/>
        </w:rPr>
        <w:t xml:space="preserve"> u budžetu općine Bužim za 201</w:t>
      </w:r>
      <w:r w:rsidR="003D42F4">
        <w:rPr>
          <w:lang w:val="hr-HR" w:eastAsia="hr-HR"/>
        </w:rPr>
        <w:t>9</w:t>
      </w:r>
      <w:r w:rsidRPr="007831E3">
        <w:rPr>
          <w:lang w:val="hr-HR" w:eastAsia="hr-HR"/>
        </w:rPr>
        <w:t>. godinu,</w:t>
      </w:r>
      <w:r w:rsidR="00D3437B" w:rsidRPr="00D3437B">
        <w:rPr>
          <w:lang w:val="hr-HR" w:eastAsia="hr-HR"/>
        </w:rPr>
        <w:t xml:space="preserve"> </w:t>
      </w:r>
      <w:r w:rsidR="00D3437B">
        <w:rPr>
          <w:lang w:val="hr-HR" w:eastAsia="hr-HR"/>
        </w:rPr>
        <w:t>na osnovu Odluke ili Zaključka Općinskog načelnika,</w:t>
      </w:r>
      <w:r w:rsidRPr="007831E3">
        <w:rPr>
          <w:lang w:val="hr-HR" w:eastAsia="hr-HR"/>
        </w:rPr>
        <w:t xml:space="preserve"> te da se takva sredstva naknadno prikažu prilikom eventualnog rebalansa budžeta ili u izvještaju o izvršenju budžeta kao sastavni dio Budžeta za 201</w:t>
      </w:r>
      <w:r w:rsidR="003D42F4">
        <w:rPr>
          <w:lang w:val="hr-HR" w:eastAsia="hr-HR"/>
        </w:rPr>
        <w:t>9</w:t>
      </w:r>
      <w:r w:rsidRPr="007831E3">
        <w:rPr>
          <w:lang w:val="hr-HR" w:eastAsia="hr-HR"/>
        </w:rPr>
        <w:t>. godinu.</w:t>
      </w:r>
    </w:p>
    <w:p w:rsidR="00461831" w:rsidRDefault="004E590E" w:rsidP="009A7EEF">
      <w:pPr>
        <w:autoSpaceDE w:val="0"/>
        <w:autoSpaceDN w:val="0"/>
        <w:adjustRightInd w:val="0"/>
        <w:ind w:firstLine="720"/>
        <w:jc w:val="both"/>
        <w:rPr>
          <w:lang w:val="hr-HR" w:eastAsia="hr-HR"/>
        </w:rPr>
      </w:pPr>
      <w:r>
        <w:rPr>
          <w:lang w:val="hr-HR" w:eastAsia="hr-HR"/>
        </w:rPr>
        <w:t>Neplanirane donacije, tekuće potpore i kapitalni transferi</w:t>
      </w:r>
      <w:r w:rsidR="00461831">
        <w:rPr>
          <w:lang w:val="hr-HR" w:eastAsia="hr-HR"/>
        </w:rPr>
        <w:t xml:space="preserve"> </w:t>
      </w:r>
      <w:r w:rsidR="00DD1117">
        <w:rPr>
          <w:lang w:val="hr-HR" w:eastAsia="hr-HR"/>
        </w:rPr>
        <w:t xml:space="preserve">koji se ostvare </w:t>
      </w:r>
      <w:r w:rsidR="00D96643" w:rsidRPr="007831E3">
        <w:rPr>
          <w:lang w:val="hr-HR" w:eastAsia="hr-HR"/>
        </w:rPr>
        <w:t>u toku godine, prikazaće se kao prihod budžeta i namjenski će se usmjeravati,</w:t>
      </w:r>
      <w:r w:rsidR="00461831">
        <w:rPr>
          <w:lang w:val="hr-HR" w:eastAsia="hr-HR"/>
        </w:rPr>
        <w:t xml:space="preserve"> te će se izvršiti povećanje budžeta na rashodovnoj strani odnosnog budžetskog korisnika</w:t>
      </w:r>
      <w:r w:rsidR="00DD1117">
        <w:rPr>
          <w:lang w:val="hr-HR" w:eastAsia="hr-HR"/>
        </w:rPr>
        <w:t>, a ista se sredstva realizuju u skladu sa utvrđenom namjenom davaoca sredstava.</w:t>
      </w:r>
    </w:p>
    <w:p w:rsidR="00D96643" w:rsidRPr="007831E3" w:rsidRDefault="00D96643" w:rsidP="00D96643">
      <w:pPr>
        <w:jc w:val="both"/>
        <w:rPr>
          <w:lang w:val="hr-HR"/>
        </w:rPr>
      </w:pPr>
    </w:p>
    <w:p w:rsidR="00D96643" w:rsidRPr="00DD1117" w:rsidRDefault="00ED4142" w:rsidP="00DD1117">
      <w:pPr>
        <w:jc w:val="center"/>
        <w:rPr>
          <w:b/>
          <w:lang w:val="hr-HR"/>
        </w:rPr>
      </w:pPr>
      <w:r>
        <w:rPr>
          <w:b/>
          <w:lang w:val="hr-HR"/>
        </w:rPr>
        <w:t>Član 7</w:t>
      </w:r>
      <w:r w:rsidR="00D96643" w:rsidRPr="00DD1117">
        <w:rPr>
          <w:b/>
          <w:lang w:val="hr-HR"/>
        </w:rPr>
        <w:t>.</w:t>
      </w:r>
    </w:p>
    <w:p w:rsidR="00DD1117" w:rsidRPr="00DD1117" w:rsidRDefault="00DD1117" w:rsidP="00DD1117">
      <w:pPr>
        <w:jc w:val="center"/>
        <w:rPr>
          <w:b/>
          <w:lang w:val="hr-HR"/>
        </w:rPr>
      </w:pPr>
      <w:r w:rsidRPr="00DD1117">
        <w:rPr>
          <w:b/>
          <w:lang w:val="hr-HR"/>
        </w:rPr>
        <w:t>(Korištenje sredstava tekuće rezerve)</w:t>
      </w:r>
    </w:p>
    <w:p w:rsidR="00D96643" w:rsidRDefault="00D96643" w:rsidP="00D96643">
      <w:pPr>
        <w:jc w:val="both"/>
        <w:rPr>
          <w:lang w:val="hr-HR"/>
        </w:rPr>
      </w:pPr>
    </w:p>
    <w:p w:rsidR="00461831" w:rsidRDefault="00461831" w:rsidP="00DD1117">
      <w:pPr>
        <w:ind w:firstLine="720"/>
        <w:jc w:val="both"/>
        <w:rPr>
          <w:lang w:val="hr-HR"/>
        </w:rPr>
      </w:pPr>
      <w:r>
        <w:rPr>
          <w:lang w:val="hr-HR"/>
        </w:rPr>
        <w:t>Sredstva tekuće rezerve planirana u budžetu koriste se za nepredviđene namjene za koje u budžetu nisu planirana sred</w:t>
      </w:r>
      <w:r w:rsidR="00F756A2">
        <w:rPr>
          <w:lang w:val="hr-HR"/>
        </w:rPr>
        <w:t>s</w:t>
      </w:r>
      <w:r>
        <w:rPr>
          <w:lang w:val="hr-HR"/>
        </w:rPr>
        <w:t xml:space="preserve">tva </w:t>
      </w:r>
      <w:r w:rsidR="00F756A2">
        <w:rPr>
          <w:lang w:val="hr-HR"/>
        </w:rPr>
        <w:t>ili za namjene za koje se tokom</w:t>
      </w:r>
      <w:r>
        <w:rPr>
          <w:lang w:val="hr-HR"/>
        </w:rPr>
        <w:t xml:space="preserve"> godine pokaže da za njih nisu utvrđena dovoljna sredstva jer ih pri planiranju budžeta nije bilo moguće predvidjeti ili po službenoj dužnosti.</w:t>
      </w:r>
    </w:p>
    <w:p w:rsidR="00F756A2" w:rsidRDefault="00F756A2" w:rsidP="00DD1117">
      <w:pPr>
        <w:ind w:firstLine="720"/>
        <w:jc w:val="both"/>
        <w:rPr>
          <w:lang w:val="hr-HR"/>
        </w:rPr>
      </w:pPr>
      <w:r>
        <w:rPr>
          <w:lang w:val="hr-HR"/>
        </w:rPr>
        <w:t>Sredstva tekuće rezerve iz stava 1. ovog člana mogu iznosti najviše do 3 % budžetskih prihoda</w:t>
      </w:r>
      <w:r w:rsidRPr="00F756A2">
        <w:rPr>
          <w:lang w:val="hr-HR"/>
        </w:rPr>
        <w:t xml:space="preserve"> </w:t>
      </w:r>
      <w:r w:rsidRPr="001E76E9">
        <w:rPr>
          <w:lang w:val="hr-HR"/>
        </w:rPr>
        <w:t>bez namjenskih prihoda, vlastitih prihoda i bez primitaka.</w:t>
      </w:r>
    </w:p>
    <w:p w:rsidR="00F756A2" w:rsidRDefault="00F756A2" w:rsidP="00DD1117">
      <w:pPr>
        <w:ind w:firstLine="720"/>
        <w:jc w:val="both"/>
        <w:rPr>
          <w:lang w:val="hr-HR"/>
        </w:rPr>
      </w:pPr>
      <w:r>
        <w:rPr>
          <w:lang w:val="hr-HR"/>
        </w:rPr>
        <w:t>Sredstva tekuće rezerve ne mogu se koristiti za pozajmljivanje.</w:t>
      </w:r>
    </w:p>
    <w:p w:rsidR="00F756A2" w:rsidRDefault="00F756A2" w:rsidP="00DD1117">
      <w:pPr>
        <w:ind w:firstLine="720"/>
        <w:jc w:val="both"/>
        <w:rPr>
          <w:lang w:val="hr-HR"/>
        </w:rPr>
      </w:pPr>
      <w:r w:rsidRPr="007831E3">
        <w:rPr>
          <w:lang w:val="hr-HR"/>
        </w:rPr>
        <w:t xml:space="preserve">O sredstvima </w:t>
      </w:r>
      <w:r>
        <w:rPr>
          <w:lang w:val="hr-HR"/>
        </w:rPr>
        <w:t xml:space="preserve">tekuće </w:t>
      </w:r>
      <w:r w:rsidRPr="007831E3">
        <w:rPr>
          <w:lang w:val="hr-HR"/>
        </w:rPr>
        <w:t xml:space="preserve"> rezerve</w:t>
      </w:r>
      <w:r>
        <w:rPr>
          <w:lang w:val="hr-HR"/>
        </w:rPr>
        <w:t xml:space="preserve"> i slobodnim novčanim sredstvima na računu Budžeta Općine odlučuje Općinski načelnik.</w:t>
      </w:r>
    </w:p>
    <w:p w:rsidR="00F756A2" w:rsidRDefault="00F756A2" w:rsidP="00DD1117">
      <w:pPr>
        <w:ind w:firstLine="720"/>
        <w:jc w:val="both"/>
        <w:rPr>
          <w:lang w:val="hr-HR"/>
        </w:rPr>
      </w:pPr>
      <w:r>
        <w:rPr>
          <w:lang w:val="hr-HR"/>
        </w:rPr>
        <w:t>O korištenju sredstava tekućen rezerve, na osnovu pojedinačnih zahtjeva odlučuje Općinski načelnik donošenjem zaključka o angažovanju sredstava budžetske rezerve.</w:t>
      </w:r>
    </w:p>
    <w:p w:rsidR="00F756A2" w:rsidRDefault="00E35962" w:rsidP="00DD1117">
      <w:pPr>
        <w:ind w:firstLine="720"/>
        <w:jc w:val="both"/>
        <w:rPr>
          <w:lang w:val="hr-HR"/>
        </w:rPr>
      </w:pPr>
      <w:r>
        <w:rPr>
          <w:lang w:val="hr-HR"/>
        </w:rPr>
        <w:t xml:space="preserve">Služba za </w:t>
      </w:r>
      <w:r w:rsidR="00F756A2">
        <w:rPr>
          <w:lang w:val="hr-HR"/>
        </w:rPr>
        <w:t>financije</w:t>
      </w:r>
      <w:r>
        <w:rPr>
          <w:lang w:val="hr-HR"/>
        </w:rPr>
        <w:t xml:space="preserve"> i trezor</w:t>
      </w:r>
      <w:r w:rsidR="00F756A2">
        <w:rPr>
          <w:lang w:val="hr-HR"/>
        </w:rPr>
        <w:t xml:space="preserve"> obavezna je tromesječno izvještavati Općinskog načelnika o korištenju sredstva tekuće rezerve.</w:t>
      </w:r>
    </w:p>
    <w:p w:rsidR="00F756A2" w:rsidRDefault="00F756A2" w:rsidP="00DD1117">
      <w:pPr>
        <w:ind w:firstLine="720"/>
        <w:jc w:val="both"/>
        <w:rPr>
          <w:lang w:val="hr-HR"/>
        </w:rPr>
      </w:pPr>
      <w:r>
        <w:rPr>
          <w:lang w:val="hr-HR"/>
        </w:rPr>
        <w:t>Općinski načelnik je dužan po godišnjem obračunu u okviru izvještaja o izvršavanju Budžeta informisati Općinsko vijeće o utrošku sredstava iz ovog člana.</w:t>
      </w:r>
    </w:p>
    <w:p w:rsidR="00F756A2" w:rsidRDefault="00F756A2" w:rsidP="00F756A2">
      <w:pPr>
        <w:jc w:val="both"/>
        <w:rPr>
          <w:lang w:val="hr-HR"/>
        </w:rPr>
      </w:pPr>
    </w:p>
    <w:p w:rsidR="00D96643" w:rsidRDefault="00D96643" w:rsidP="00DD1117">
      <w:pPr>
        <w:jc w:val="center"/>
        <w:rPr>
          <w:b/>
          <w:lang w:val="hr-HR"/>
        </w:rPr>
      </w:pPr>
      <w:r w:rsidRPr="00DD1117">
        <w:rPr>
          <w:b/>
          <w:lang w:val="hr-HR"/>
        </w:rPr>
        <w:lastRenderedPageBreak/>
        <w:t xml:space="preserve">Član </w:t>
      </w:r>
      <w:r w:rsidR="00ED4142">
        <w:rPr>
          <w:b/>
          <w:lang w:val="hr-HR"/>
        </w:rPr>
        <w:t>8</w:t>
      </w:r>
      <w:r w:rsidRPr="00DD1117">
        <w:rPr>
          <w:b/>
          <w:lang w:val="hr-HR"/>
        </w:rPr>
        <w:t>.</w:t>
      </w:r>
    </w:p>
    <w:p w:rsidR="00DD1117" w:rsidRPr="00DD1117" w:rsidRDefault="00DD1117" w:rsidP="00DD1117">
      <w:pPr>
        <w:jc w:val="center"/>
        <w:rPr>
          <w:b/>
          <w:lang w:val="hr-HR"/>
        </w:rPr>
      </w:pPr>
      <w:r>
        <w:rPr>
          <w:b/>
          <w:lang w:val="hr-HR"/>
        </w:rPr>
        <w:t>(Preraspodjela sredstava)</w:t>
      </w:r>
    </w:p>
    <w:p w:rsidR="00D96643" w:rsidRPr="007831E3" w:rsidRDefault="00D96643" w:rsidP="00D96643">
      <w:pPr>
        <w:jc w:val="both"/>
        <w:rPr>
          <w:lang w:val="hr-HR"/>
        </w:rPr>
      </w:pPr>
    </w:p>
    <w:p w:rsidR="009F62CE" w:rsidRPr="007831E3" w:rsidRDefault="009F62CE" w:rsidP="00DD1117">
      <w:pPr>
        <w:ind w:firstLine="720"/>
        <w:jc w:val="both"/>
        <w:rPr>
          <w:lang w:val="hr-HR"/>
        </w:rPr>
      </w:pPr>
      <w:r w:rsidRPr="007831E3">
        <w:rPr>
          <w:lang w:val="hr-HR"/>
        </w:rPr>
        <w:t>Općinski načelnik</w:t>
      </w:r>
      <w:r w:rsidR="00C06D82" w:rsidRPr="007831E3">
        <w:rPr>
          <w:lang w:val="hr-HR"/>
        </w:rPr>
        <w:t xml:space="preserve"> može na zahtjev</w:t>
      </w:r>
      <w:r w:rsidRPr="007831E3">
        <w:rPr>
          <w:lang w:val="hr-HR"/>
        </w:rPr>
        <w:t xml:space="preserve"> </w:t>
      </w:r>
      <w:r w:rsidR="00C06D82" w:rsidRPr="007831E3">
        <w:rPr>
          <w:lang w:val="hr-HR"/>
        </w:rPr>
        <w:t>budžetskog korisnika</w:t>
      </w:r>
      <w:r w:rsidR="00DD1117" w:rsidRPr="00DD1117">
        <w:rPr>
          <w:lang w:val="hr-HR"/>
        </w:rPr>
        <w:t xml:space="preserve"> </w:t>
      </w:r>
      <w:r w:rsidR="00C06D82" w:rsidRPr="007831E3">
        <w:rPr>
          <w:lang w:val="hr-HR"/>
        </w:rPr>
        <w:t>izvršiti preraspodjelu sredstava na budžetskim stavkama</w:t>
      </w:r>
      <w:r w:rsidR="00254E29" w:rsidRPr="007831E3">
        <w:rPr>
          <w:lang w:val="hr-HR"/>
        </w:rPr>
        <w:t xml:space="preserve"> </w:t>
      </w:r>
      <w:r w:rsidRPr="007831E3">
        <w:rPr>
          <w:lang w:val="hr-HR"/>
        </w:rPr>
        <w:t xml:space="preserve">najviše do 10% ukupno odobrenih rashoda </w:t>
      </w:r>
      <w:r w:rsidR="00254E29" w:rsidRPr="007831E3">
        <w:rPr>
          <w:lang w:val="hr-HR"/>
        </w:rPr>
        <w:t xml:space="preserve">i izdataka </w:t>
      </w:r>
      <w:r w:rsidRPr="007831E3">
        <w:rPr>
          <w:lang w:val="hr-HR"/>
        </w:rPr>
        <w:t xml:space="preserve">za </w:t>
      </w:r>
      <w:r w:rsidR="00254E29" w:rsidRPr="007831E3">
        <w:rPr>
          <w:lang w:val="hr-HR"/>
        </w:rPr>
        <w:t xml:space="preserve">tog </w:t>
      </w:r>
      <w:r w:rsidRPr="007831E3">
        <w:rPr>
          <w:lang w:val="hr-HR"/>
        </w:rPr>
        <w:t>budžetskog korisnika</w:t>
      </w:r>
      <w:r w:rsidR="00254E29" w:rsidRPr="007831E3">
        <w:rPr>
          <w:lang w:val="hr-HR"/>
        </w:rPr>
        <w:t xml:space="preserve"> na osnovu rješenja</w:t>
      </w:r>
      <w:r w:rsidRPr="007831E3">
        <w:rPr>
          <w:lang w:val="hr-HR"/>
        </w:rPr>
        <w:t>. U okviru odobrenog budžeta,</w:t>
      </w:r>
      <w:r w:rsidR="00C06D82" w:rsidRPr="007831E3">
        <w:rPr>
          <w:lang w:val="hr-HR"/>
        </w:rPr>
        <w:t xml:space="preserve"> preraspodjela sredstava izuzetno</w:t>
      </w:r>
      <w:r w:rsidRPr="007831E3">
        <w:rPr>
          <w:lang w:val="hr-HR"/>
        </w:rPr>
        <w:t xml:space="preserve"> je dozvoljena između budžetskih korisnika, o čemu odlučuje Općinski načelnik na prijedlog </w:t>
      </w:r>
      <w:r w:rsidR="00DF2A3D">
        <w:rPr>
          <w:lang w:val="hr-HR"/>
        </w:rPr>
        <w:t>budžetskog korisnika.</w:t>
      </w:r>
    </w:p>
    <w:p w:rsidR="00254E29" w:rsidRPr="007831E3" w:rsidRDefault="00254E29" w:rsidP="00DD1117">
      <w:pPr>
        <w:ind w:firstLine="720"/>
        <w:jc w:val="both"/>
        <w:rPr>
          <w:lang w:val="hr-HR"/>
        </w:rPr>
      </w:pPr>
      <w:r w:rsidRPr="007831E3">
        <w:rPr>
          <w:lang w:val="hr-HR"/>
        </w:rPr>
        <w:t>Uz zahtjev za preraspodjelu odobrenih sredstava budžetski korisnik mora priložiti odgovarajuću dokumentaciju na osnovu koje se daju na uvid razlozi za dodatnim sredstvima na budžetskoj stav</w:t>
      </w:r>
      <w:r w:rsidR="00B931C4" w:rsidRPr="007831E3">
        <w:rPr>
          <w:lang w:val="hr-HR"/>
        </w:rPr>
        <w:t>ci koja se povećava do kraja god</w:t>
      </w:r>
      <w:r w:rsidRPr="007831E3">
        <w:rPr>
          <w:lang w:val="hr-HR"/>
        </w:rPr>
        <w:t>ine</w:t>
      </w:r>
      <w:r w:rsidR="00B931C4" w:rsidRPr="007831E3">
        <w:rPr>
          <w:lang w:val="hr-HR"/>
        </w:rPr>
        <w:t>, odnosno razlozi sa smanjenje odobrenih budžetskih stavki.</w:t>
      </w:r>
    </w:p>
    <w:p w:rsidR="00DD1117" w:rsidRPr="007831E3" w:rsidRDefault="00DD1117" w:rsidP="00DD1117">
      <w:pPr>
        <w:ind w:firstLine="720"/>
        <w:jc w:val="both"/>
        <w:rPr>
          <w:lang w:val="hr-HR"/>
        </w:rPr>
      </w:pPr>
    </w:p>
    <w:p w:rsidR="00D96643" w:rsidRDefault="00F756A2" w:rsidP="00DD1117">
      <w:pPr>
        <w:jc w:val="center"/>
        <w:rPr>
          <w:b/>
          <w:lang w:val="hr-HR"/>
        </w:rPr>
      </w:pPr>
      <w:r w:rsidRPr="00DD1117">
        <w:rPr>
          <w:b/>
          <w:lang w:val="hr-HR"/>
        </w:rPr>
        <w:t xml:space="preserve">Član </w:t>
      </w:r>
      <w:r w:rsidR="00ED4142">
        <w:rPr>
          <w:b/>
          <w:lang w:val="hr-HR"/>
        </w:rPr>
        <w:t>9</w:t>
      </w:r>
      <w:r w:rsidR="00D96643" w:rsidRPr="00DD1117">
        <w:rPr>
          <w:b/>
          <w:lang w:val="hr-HR"/>
        </w:rPr>
        <w:t>.</w:t>
      </w:r>
    </w:p>
    <w:p w:rsidR="00DD1117" w:rsidRPr="00DD1117" w:rsidRDefault="00DD1117" w:rsidP="00DD1117">
      <w:pPr>
        <w:jc w:val="center"/>
        <w:rPr>
          <w:b/>
          <w:lang w:val="hr-HR"/>
        </w:rPr>
      </w:pPr>
      <w:r>
        <w:rPr>
          <w:b/>
          <w:lang w:val="hr-HR"/>
        </w:rPr>
        <w:t>(Povrat javnih prihoda)</w:t>
      </w:r>
    </w:p>
    <w:p w:rsidR="00D96643" w:rsidRPr="007831E3" w:rsidRDefault="00D96643" w:rsidP="00D96643">
      <w:pPr>
        <w:jc w:val="both"/>
        <w:rPr>
          <w:lang w:val="hr-HR"/>
        </w:rPr>
      </w:pPr>
    </w:p>
    <w:p w:rsidR="00D96643" w:rsidRPr="007831E3" w:rsidRDefault="00D67664" w:rsidP="00D67664">
      <w:pPr>
        <w:ind w:firstLine="720"/>
        <w:jc w:val="both"/>
        <w:rPr>
          <w:lang w:val="hr-HR"/>
        </w:rPr>
      </w:pPr>
      <w:r>
        <w:rPr>
          <w:lang w:val="hr-HR"/>
        </w:rPr>
        <w:t>Pogrešno ili više uplaćeni</w:t>
      </w:r>
      <w:r w:rsidR="00D96643" w:rsidRPr="007831E3">
        <w:rPr>
          <w:lang w:val="hr-HR"/>
        </w:rPr>
        <w:t xml:space="preserve"> prihodi</w:t>
      </w:r>
      <w:r>
        <w:rPr>
          <w:lang w:val="hr-HR"/>
        </w:rPr>
        <w:t xml:space="preserve"> u Budžet,</w:t>
      </w:r>
      <w:r w:rsidR="00D96643" w:rsidRPr="007831E3">
        <w:rPr>
          <w:lang w:val="hr-HR"/>
        </w:rPr>
        <w:t xml:space="preserve"> vraćaju se uplatiocima </w:t>
      </w:r>
      <w:r>
        <w:rPr>
          <w:lang w:val="hr-HR"/>
        </w:rPr>
        <w:t xml:space="preserve">na osnovu rješenja koje donosi Općinski načelnik </w:t>
      </w:r>
      <w:r w:rsidR="00D96643" w:rsidRPr="007831E3">
        <w:rPr>
          <w:lang w:val="hr-HR"/>
        </w:rPr>
        <w:t>u skladu sa odredbama Pravilnika o načinu uplate javnih prihoda budžeta i vanbudžetskih fondova na teritoriji F</w:t>
      </w:r>
      <w:r>
        <w:rPr>
          <w:lang w:val="hr-HR"/>
        </w:rPr>
        <w:t xml:space="preserve"> BiH.</w:t>
      </w:r>
    </w:p>
    <w:p w:rsidR="001E76E9" w:rsidRDefault="001E76E9" w:rsidP="00D96643">
      <w:pPr>
        <w:jc w:val="both"/>
        <w:rPr>
          <w:lang w:val="hr-HR"/>
        </w:rPr>
      </w:pPr>
    </w:p>
    <w:p w:rsidR="00D96643" w:rsidRDefault="00475BE1" w:rsidP="00D67664">
      <w:pPr>
        <w:jc w:val="center"/>
        <w:rPr>
          <w:b/>
          <w:lang w:val="hr-HR"/>
        </w:rPr>
      </w:pPr>
      <w:r>
        <w:rPr>
          <w:b/>
          <w:lang w:val="hr-HR"/>
        </w:rPr>
        <w:t>Član 10</w:t>
      </w:r>
      <w:r w:rsidR="00D96643" w:rsidRPr="00D67664">
        <w:rPr>
          <w:b/>
          <w:lang w:val="hr-HR"/>
        </w:rPr>
        <w:t>.</w:t>
      </w:r>
    </w:p>
    <w:p w:rsidR="00D67664" w:rsidRPr="00D67664" w:rsidRDefault="00D67664" w:rsidP="00D67664">
      <w:pPr>
        <w:jc w:val="center"/>
        <w:rPr>
          <w:b/>
          <w:lang w:val="hr-HR"/>
        </w:rPr>
      </w:pPr>
      <w:r>
        <w:rPr>
          <w:b/>
          <w:lang w:val="hr-HR"/>
        </w:rPr>
        <w:t>(Prioriteti izvršavanja Budžeta)</w:t>
      </w:r>
    </w:p>
    <w:p w:rsidR="00D96643" w:rsidRPr="007831E3" w:rsidRDefault="00D96643" w:rsidP="00D96643">
      <w:pPr>
        <w:jc w:val="both"/>
        <w:rPr>
          <w:lang w:val="hr-HR"/>
        </w:rPr>
      </w:pPr>
    </w:p>
    <w:p w:rsidR="00D96643" w:rsidRPr="007831E3" w:rsidRDefault="00D96643" w:rsidP="00D67664">
      <w:pPr>
        <w:ind w:firstLine="720"/>
        <w:jc w:val="both"/>
        <w:rPr>
          <w:lang w:val="hr-HR"/>
        </w:rPr>
      </w:pPr>
      <w:r w:rsidRPr="007831E3">
        <w:rPr>
          <w:lang w:val="hr-HR"/>
        </w:rPr>
        <w:t>Budžet općine Bužim izvršavat će se po slijedećim prioritetima :</w:t>
      </w:r>
    </w:p>
    <w:p w:rsidR="00D96643" w:rsidRDefault="00D96643" w:rsidP="00D96643">
      <w:pPr>
        <w:numPr>
          <w:ilvl w:val="0"/>
          <w:numId w:val="2"/>
        </w:numPr>
        <w:jc w:val="both"/>
        <w:rPr>
          <w:lang w:val="hr-HR"/>
        </w:rPr>
      </w:pPr>
      <w:r w:rsidRPr="007831E3">
        <w:rPr>
          <w:lang w:val="hr-HR"/>
        </w:rPr>
        <w:t xml:space="preserve">Obaveze </w:t>
      </w:r>
      <w:r w:rsidR="00993B20">
        <w:rPr>
          <w:lang w:val="hr-HR"/>
        </w:rPr>
        <w:t xml:space="preserve">po </w:t>
      </w:r>
      <w:r w:rsidR="00D67664">
        <w:rPr>
          <w:lang w:val="hr-HR"/>
        </w:rPr>
        <w:t>dugu i kamata</w:t>
      </w:r>
      <w:r w:rsidR="00993B20">
        <w:rPr>
          <w:lang w:val="hr-HR"/>
        </w:rPr>
        <w:t>,</w:t>
      </w:r>
    </w:p>
    <w:p w:rsidR="00D67664" w:rsidRPr="007831E3" w:rsidRDefault="00D67664" w:rsidP="00D96643">
      <w:pPr>
        <w:numPr>
          <w:ilvl w:val="0"/>
          <w:numId w:val="2"/>
        </w:numPr>
        <w:jc w:val="both"/>
        <w:rPr>
          <w:lang w:val="hr-HR"/>
        </w:rPr>
      </w:pPr>
      <w:r>
        <w:rPr>
          <w:lang w:val="hr-HR"/>
        </w:rPr>
        <w:t>Obaveze po sudskim presudama,</w:t>
      </w:r>
    </w:p>
    <w:p w:rsidR="00D96643" w:rsidRPr="007831E3" w:rsidRDefault="00D96643" w:rsidP="00D96643">
      <w:pPr>
        <w:numPr>
          <w:ilvl w:val="0"/>
          <w:numId w:val="2"/>
        </w:numPr>
        <w:jc w:val="both"/>
        <w:rPr>
          <w:lang w:val="hr-HR"/>
        </w:rPr>
      </w:pPr>
      <w:r w:rsidRPr="007831E3">
        <w:rPr>
          <w:lang w:val="hr-HR"/>
        </w:rPr>
        <w:t>Plaće i naknade uposlenih i vijećnika</w:t>
      </w:r>
      <w:r w:rsidR="001E76E9">
        <w:rPr>
          <w:lang w:val="hr-HR"/>
        </w:rPr>
        <w:t>,</w:t>
      </w:r>
    </w:p>
    <w:p w:rsidR="00D96643" w:rsidRDefault="00D96643" w:rsidP="00D96643">
      <w:pPr>
        <w:numPr>
          <w:ilvl w:val="0"/>
          <w:numId w:val="2"/>
        </w:numPr>
        <w:jc w:val="both"/>
        <w:rPr>
          <w:lang w:val="hr-HR"/>
        </w:rPr>
      </w:pPr>
      <w:r w:rsidRPr="007831E3">
        <w:rPr>
          <w:lang w:val="hr-HR"/>
        </w:rPr>
        <w:t>Izdaci za materijal i usluge</w:t>
      </w:r>
      <w:r w:rsidR="00993B20">
        <w:rPr>
          <w:lang w:val="hr-HR"/>
        </w:rPr>
        <w:t>,</w:t>
      </w:r>
    </w:p>
    <w:p w:rsidR="00993B20" w:rsidRPr="007831E3" w:rsidRDefault="00993B20" w:rsidP="00D96643">
      <w:pPr>
        <w:numPr>
          <w:ilvl w:val="0"/>
          <w:numId w:val="2"/>
        </w:numPr>
        <w:jc w:val="both"/>
        <w:rPr>
          <w:lang w:val="hr-HR"/>
        </w:rPr>
      </w:pPr>
      <w:r>
        <w:rPr>
          <w:lang w:val="hr-HR"/>
        </w:rPr>
        <w:t>Obaveze iz predhodnog perioda</w:t>
      </w:r>
      <w:r w:rsidR="001E76E9">
        <w:rPr>
          <w:lang w:val="hr-HR"/>
        </w:rPr>
        <w:t>,</w:t>
      </w:r>
    </w:p>
    <w:p w:rsidR="00D96643" w:rsidRPr="007831E3" w:rsidRDefault="00D96643" w:rsidP="00D96643">
      <w:pPr>
        <w:numPr>
          <w:ilvl w:val="0"/>
          <w:numId w:val="2"/>
        </w:numPr>
        <w:jc w:val="both"/>
        <w:rPr>
          <w:lang w:val="hr-HR"/>
        </w:rPr>
      </w:pPr>
      <w:r w:rsidRPr="007831E3">
        <w:rPr>
          <w:lang w:val="hr-HR"/>
        </w:rPr>
        <w:t>Tekući i kapitalni grantovi</w:t>
      </w:r>
      <w:r w:rsidR="001E76E9">
        <w:rPr>
          <w:lang w:val="hr-HR"/>
        </w:rPr>
        <w:t>,</w:t>
      </w:r>
      <w:r w:rsidRPr="007831E3">
        <w:rPr>
          <w:lang w:val="hr-HR"/>
        </w:rPr>
        <w:t xml:space="preserve"> </w:t>
      </w:r>
    </w:p>
    <w:p w:rsidR="00D96643" w:rsidRDefault="00D96643" w:rsidP="00D96643">
      <w:pPr>
        <w:numPr>
          <w:ilvl w:val="0"/>
          <w:numId w:val="2"/>
        </w:numPr>
        <w:jc w:val="both"/>
        <w:rPr>
          <w:lang w:val="hr-HR"/>
        </w:rPr>
      </w:pPr>
      <w:r w:rsidRPr="007831E3">
        <w:rPr>
          <w:lang w:val="hr-HR"/>
        </w:rPr>
        <w:t>Kapitalni izdaci</w:t>
      </w:r>
      <w:r w:rsidR="001E76E9">
        <w:rPr>
          <w:lang w:val="hr-HR"/>
        </w:rPr>
        <w:t>.</w:t>
      </w:r>
      <w:r w:rsidRPr="007831E3">
        <w:rPr>
          <w:lang w:val="hr-HR"/>
        </w:rPr>
        <w:t xml:space="preserve">    </w:t>
      </w:r>
    </w:p>
    <w:p w:rsidR="009514AE" w:rsidRDefault="009514AE" w:rsidP="009514AE">
      <w:pPr>
        <w:jc w:val="both"/>
        <w:rPr>
          <w:lang w:val="hr-HR"/>
        </w:rPr>
      </w:pPr>
    </w:p>
    <w:p w:rsidR="009514AE" w:rsidRDefault="00475BE1" w:rsidP="00475BE1">
      <w:pPr>
        <w:jc w:val="center"/>
        <w:rPr>
          <w:b/>
          <w:lang w:val="hr-HR"/>
        </w:rPr>
      </w:pPr>
      <w:r>
        <w:rPr>
          <w:b/>
          <w:lang w:val="hr-HR"/>
        </w:rPr>
        <w:t>Član 11.</w:t>
      </w:r>
    </w:p>
    <w:p w:rsidR="009514AE" w:rsidRDefault="009514AE" w:rsidP="00475BE1">
      <w:pPr>
        <w:jc w:val="center"/>
        <w:rPr>
          <w:b/>
          <w:lang w:val="hr-HR"/>
        </w:rPr>
      </w:pPr>
      <w:r>
        <w:rPr>
          <w:b/>
          <w:lang w:val="hr-HR"/>
        </w:rPr>
        <w:t>(Operativni planovi)</w:t>
      </w:r>
    </w:p>
    <w:p w:rsidR="00475BE1" w:rsidRDefault="00475BE1" w:rsidP="00475BE1">
      <w:pPr>
        <w:jc w:val="center"/>
        <w:rPr>
          <w:b/>
          <w:lang w:val="hr-HR"/>
        </w:rPr>
      </w:pPr>
    </w:p>
    <w:p w:rsidR="009514AE" w:rsidRPr="00475BE1" w:rsidRDefault="009514AE" w:rsidP="003B3809">
      <w:pPr>
        <w:ind w:firstLine="720"/>
        <w:jc w:val="both"/>
        <w:rPr>
          <w:lang w:val="hr-HR"/>
        </w:rPr>
      </w:pPr>
      <w:r w:rsidRPr="00475BE1">
        <w:rPr>
          <w:lang w:val="hr-HR"/>
        </w:rPr>
        <w:t>Budžet se izvršava na osnovu mjesečnih planova raspoloživih budžetskih sredstava, koje odobrava Općinski načelnik putem Službe za financije i trezor</w:t>
      </w:r>
      <w:r w:rsidR="003B3809" w:rsidRPr="00475BE1">
        <w:rPr>
          <w:lang w:val="hr-HR"/>
        </w:rPr>
        <w:t xml:space="preserve"> na osnovu dinamike priliva sredstava u budžet.</w:t>
      </w:r>
    </w:p>
    <w:p w:rsidR="00653D86" w:rsidRPr="00475BE1" w:rsidRDefault="00653D86" w:rsidP="003B3809">
      <w:pPr>
        <w:ind w:firstLine="720"/>
        <w:jc w:val="both"/>
        <w:rPr>
          <w:lang w:val="hr-HR"/>
        </w:rPr>
      </w:pPr>
      <w:r w:rsidRPr="00475BE1">
        <w:rPr>
          <w:lang w:val="hr-HR"/>
        </w:rPr>
        <w:t>Budžetski korisnici pripremaju i podnose prijedloge operativnih planova Službi za financije i trezor.</w:t>
      </w:r>
    </w:p>
    <w:p w:rsidR="00653D86" w:rsidRPr="00475BE1" w:rsidRDefault="00653D86" w:rsidP="003B3809">
      <w:pPr>
        <w:ind w:firstLine="720"/>
        <w:jc w:val="both"/>
        <w:rPr>
          <w:lang w:val="hr-HR"/>
        </w:rPr>
      </w:pPr>
      <w:r w:rsidRPr="00475BE1">
        <w:rPr>
          <w:lang w:val="hr-HR"/>
        </w:rPr>
        <w:t>Budžetski korisnici koji u svom razdjelu sadrže potrošačke jedinice utvrđuju mjesečne i tromjesečne operativne planove izvršavanja izdataka svojih korisnika u okviru odobrenih sredstava.</w:t>
      </w:r>
    </w:p>
    <w:p w:rsidR="00653D86" w:rsidRPr="00475BE1" w:rsidRDefault="00653D86" w:rsidP="003B3809">
      <w:pPr>
        <w:ind w:firstLine="720"/>
        <w:jc w:val="both"/>
        <w:rPr>
          <w:lang w:val="hr-HR"/>
        </w:rPr>
      </w:pPr>
      <w:r w:rsidRPr="00475BE1">
        <w:rPr>
          <w:lang w:val="hr-HR"/>
        </w:rPr>
        <w:t>Prijedlozi operativnih planova obuhvata rashode za svaki mjes</w:t>
      </w:r>
      <w:r w:rsidR="003B3645">
        <w:rPr>
          <w:lang w:val="hr-HR"/>
        </w:rPr>
        <w:t>ec, na obrascima dostavljenim o</w:t>
      </w:r>
      <w:r w:rsidRPr="00475BE1">
        <w:rPr>
          <w:lang w:val="hr-HR"/>
        </w:rPr>
        <w:t>d strane službe za financije i trezor a u skladu s instrukcijom o pripremanju i podnošenju operativnih planova.</w:t>
      </w:r>
    </w:p>
    <w:p w:rsidR="00653D86" w:rsidRPr="00475BE1" w:rsidRDefault="00653D86" w:rsidP="003B3809">
      <w:pPr>
        <w:ind w:firstLine="720"/>
        <w:jc w:val="both"/>
        <w:rPr>
          <w:lang w:val="hr-HR"/>
        </w:rPr>
      </w:pPr>
      <w:r w:rsidRPr="00475BE1">
        <w:rPr>
          <w:lang w:val="hr-HR"/>
        </w:rPr>
        <w:t>Rashodi svakog korisnika ne mogu prelaziti iznose alociranih budžetskih sredstava odobrenih za svaki mjesec od strane Općinskog načelnika.</w:t>
      </w:r>
    </w:p>
    <w:p w:rsidR="00653D86" w:rsidRPr="00475BE1" w:rsidRDefault="00653D86" w:rsidP="003B3809">
      <w:pPr>
        <w:ind w:firstLine="720"/>
        <w:jc w:val="both"/>
        <w:rPr>
          <w:lang w:val="hr-HR"/>
        </w:rPr>
      </w:pPr>
      <w:r w:rsidRPr="00475BE1">
        <w:rPr>
          <w:lang w:val="hr-HR"/>
        </w:rPr>
        <w:t>Općinski načelnik će svojim rješenjem obustaviti od izvršenja plaćanja koja su u suprotnosti s ovom Odlukom i Zakonom o budžetima u F BiH.</w:t>
      </w:r>
    </w:p>
    <w:p w:rsidR="00475BE1" w:rsidRDefault="00475BE1" w:rsidP="003B3809">
      <w:pPr>
        <w:ind w:firstLine="720"/>
        <w:jc w:val="both"/>
        <w:rPr>
          <w:b/>
          <w:lang w:val="hr-HR"/>
        </w:rPr>
      </w:pPr>
    </w:p>
    <w:p w:rsidR="003B3645" w:rsidRDefault="003B3645" w:rsidP="003B3809">
      <w:pPr>
        <w:ind w:firstLine="720"/>
        <w:jc w:val="both"/>
        <w:rPr>
          <w:b/>
          <w:lang w:val="hr-HR"/>
        </w:rPr>
      </w:pPr>
    </w:p>
    <w:p w:rsidR="00653D86" w:rsidRDefault="00E52C23" w:rsidP="00475BE1">
      <w:pPr>
        <w:ind w:firstLine="720"/>
        <w:jc w:val="center"/>
        <w:rPr>
          <w:b/>
          <w:lang w:val="hr-HR"/>
        </w:rPr>
      </w:pPr>
      <w:r>
        <w:rPr>
          <w:b/>
          <w:lang w:val="hr-HR"/>
        </w:rPr>
        <w:lastRenderedPageBreak/>
        <w:t>Č</w:t>
      </w:r>
      <w:r w:rsidR="00475BE1">
        <w:rPr>
          <w:b/>
          <w:lang w:val="hr-HR"/>
        </w:rPr>
        <w:t>lan 12.</w:t>
      </w:r>
    </w:p>
    <w:p w:rsidR="00ED4142" w:rsidRDefault="00ED4142" w:rsidP="00475BE1">
      <w:pPr>
        <w:ind w:firstLine="720"/>
        <w:jc w:val="center"/>
        <w:rPr>
          <w:b/>
          <w:lang w:val="hr-HR"/>
        </w:rPr>
      </w:pPr>
      <w:r>
        <w:rPr>
          <w:b/>
          <w:lang w:val="hr-HR"/>
        </w:rPr>
        <w:t>(Dostavljanje operativnih planova)</w:t>
      </w:r>
    </w:p>
    <w:p w:rsidR="00475BE1" w:rsidRDefault="00475BE1" w:rsidP="00475BE1">
      <w:pPr>
        <w:ind w:firstLine="720"/>
        <w:jc w:val="center"/>
        <w:rPr>
          <w:b/>
          <w:lang w:val="hr-HR"/>
        </w:rPr>
      </w:pPr>
    </w:p>
    <w:p w:rsidR="00653D86" w:rsidRPr="00475BE1" w:rsidRDefault="00653D86" w:rsidP="003B3809">
      <w:pPr>
        <w:ind w:firstLine="720"/>
        <w:jc w:val="both"/>
        <w:rPr>
          <w:lang w:val="hr-HR"/>
        </w:rPr>
      </w:pPr>
      <w:r w:rsidRPr="00475BE1">
        <w:rPr>
          <w:lang w:val="hr-HR"/>
        </w:rPr>
        <w:t>Budžetski korisnici su obavezni službi za financije i trezor dostavljati tromjesečne financijske planove za izvršenje budžeta petnaest dana</w:t>
      </w:r>
      <w:r w:rsidR="00ED4142" w:rsidRPr="00475BE1">
        <w:rPr>
          <w:lang w:val="hr-HR"/>
        </w:rPr>
        <w:t xml:space="preserve"> prije početka tromesečja. Tromjesečni planovi su okvirni planovi.</w:t>
      </w:r>
    </w:p>
    <w:p w:rsidR="00ED4142" w:rsidRPr="00475BE1" w:rsidRDefault="00ED4142" w:rsidP="003B3809">
      <w:pPr>
        <w:ind w:firstLine="720"/>
        <w:jc w:val="both"/>
        <w:rPr>
          <w:lang w:val="hr-HR"/>
        </w:rPr>
      </w:pPr>
      <w:r w:rsidRPr="00475BE1">
        <w:rPr>
          <w:lang w:val="hr-HR"/>
        </w:rPr>
        <w:t>Budžetki korisnic</w:t>
      </w:r>
      <w:r w:rsidR="00326E8F">
        <w:rPr>
          <w:lang w:val="hr-HR"/>
        </w:rPr>
        <w:t>i su obezni službi do 25-og</w:t>
      </w:r>
      <w:r w:rsidRPr="00475BE1">
        <w:rPr>
          <w:lang w:val="hr-HR"/>
        </w:rPr>
        <w:t xml:space="preserve"> u tekućem mjesecu dostavljati prijedlog mjesečnog operativnog plana za sljedeći mjesec po pozicijama utvrđenih budžetom korisnika.</w:t>
      </w:r>
      <w:r w:rsidR="00326E8F">
        <w:rPr>
          <w:lang w:val="hr-HR"/>
        </w:rPr>
        <w:t xml:space="preserve"> </w:t>
      </w:r>
      <w:r w:rsidRPr="00475BE1">
        <w:rPr>
          <w:lang w:val="hr-HR"/>
        </w:rPr>
        <w:t>Ako budžetski korisnik Službi z</w:t>
      </w:r>
      <w:r w:rsidR="00E35962">
        <w:rPr>
          <w:lang w:val="hr-HR"/>
        </w:rPr>
        <w:t>a financije i trezor</w:t>
      </w:r>
      <w:r w:rsidRPr="00475BE1">
        <w:rPr>
          <w:lang w:val="hr-HR"/>
        </w:rPr>
        <w:t xml:space="preserve"> ne podnese prijedlog mjesečnog operativnog plana u određenom roku, mjesečni plan utvrđuje služba za financije i trezor uz saglasnost Općinskog načelnika.</w:t>
      </w:r>
    </w:p>
    <w:p w:rsidR="00ED4142" w:rsidRPr="00475BE1" w:rsidRDefault="00ED4142" w:rsidP="003B3809">
      <w:pPr>
        <w:ind w:firstLine="720"/>
        <w:jc w:val="both"/>
        <w:rPr>
          <w:lang w:val="hr-HR"/>
        </w:rPr>
      </w:pPr>
      <w:r w:rsidRPr="00475BE1">
        <w:rPr>
          <w:lang w:val="hr-HR"/>
        </w:rPr>
        <w:t>Iznimno, izdaci korisnika koji nisu predviđeni odobrenim mjesečnim planom izvršavanja budžeta ili izdaci koji zahtjevaju prekoračenje pojedinih pozicija u odobrenom mjesečnom planu izvršavanja budžeta mogu se izmiriti uz saglasnost Općinskog načelnika.</w:t>
      </w:r>
    </w:p>
    <w:p w:rsidR="00D96643" w:rsidRPr="007831E3" w:rsidRDefault="00D96643" w:rsidP="00D96643">
      <w:pPr>
        <w:ind w:left="1440"/>
        <w:jc w:val="both"/>
        <w:rPr>
          <w:lang w:val="hr-HR"/>
        </w:rPr>
      </w:pPr>
    </w:p>
    <w:p w:rsidR="00D96643" w:rsidRDefault="00F756A2" w:rsidP="00D67664">
      <w:pPr>
        <w:jc w:val="center"/>
        <w:rPr>
          <w:b/>
          <w:lang w:val="hr-HR"/>
        </w:rPr>
      </w:pPr>
      <w:r w:rsidRPr="00D67664">
        <w:rPr>
          <w:b/>
          <w:lang w:val="hr-HR"/>
        </w:rPr>
        <w:t>Član 1</w:t>
      </w:r>
      <w:r w:rsidR="00475BE1">
        <w:rPr>
          <w:b/>
          <w:lang w:val="hr-HR"/>
        </w:rPr>
        <w:t>3</w:t>
      </w:r>
      <w:r w:rsidR="00D96643" w:rsidRPr="00D67664">
        <w:rPr>
          <w:b/>
          <w:lang w:val="hr-HR"/>
        </w:rPr>
        <w:t>.</w:t>
      </w:r>
    </w:p>
    <w:p w:rsidR="005F279D" w:rsidRPr="00D67664" w:rsidRDefault="005F279D" w:rsidP="00D67664">
      <w:pPr>
        <w:jc w:val="center"/>
        <w:rPr>
          <w:b/>
          <w:lang w:val="hr-HR"/>
        </w:rPr>
      </w:pPr>
      <w:r>
        <w:rPr>
          <w:b/>
          <w:lang w:val="hr-HR"/>
        </w:rPr>
        <w:t>(</w:t>
      </w:r>
      <w:r w:rsidR="00DE637E">
        <w:rPr>
          <w:b/>
          <w:lang w:val="hr-HR"/>
        </w:rPr>
        <w:t>Platne transakcije</w:t>
      </w:r>
      <w:r>
        <w:rPr>
          <w:b/>
          <w:lang w:val="hr-HR"/>
        </w:rPr>
        <w:t>)</w:t>
      </w:r>
    </w:p>
    <w:p w:rsidR="00D96643" w:rsidRPr="007831E3" w:rsidRDefault="00D96643" w:rsidP="00D96643">
      <w:pPr>
        <w:jc w:val="both"/>
        <w:rPr>
          <w:lang w:val="hr-HR"/>
        </w:rPr>
      </w:pPr>
    </w:p>
    <w:p w:rsidR="00D67664" w:rsidRPr="00D308A2" w:rsidRDefault="00D67664" w:rsidP="00D308A2">
      <w:pPr>
        <w:ind w:firstLine="720"/>
        <w:jc w:val="both"/>
        <w:rPr>
          <w:lang w:val="hr-HR"/>
        </w:rPr>
      </w:pPr>
      <w:r w:rsidRPr="00D308A2">
        <w:rPr>
          <w:lang w:val="hr-HR"/>
        </w:rPr>
        <w:t>Svi javni prihodi i primici</w:t>
      </w:r>
      <w:r w:rsidR="00D96643" w:rsidRPr="00D308A2">
        <w:rPr>
          <w:lang w:val="hr-HR"/>
        </w:rPr>
        <w:t xml:space="preserve"> </w:t>
      </w:r>
      <w:r w:rsidRPr="00D308A2">
        <w:rPr>
          <w:lang w:val="hr-HR"/>
        </w:rPr>
        <w:t>budžeta, uključujući i prihode koje korisnici budžeta ostvaruju obavljanjem osnovne djelatnosti po posebnim propisima, uplaćuju se na depozitni račun općine Bužim i iskazuju se po izvorima iz kojih potiču.</w:t>
      </w:r>
    </w:p>
    <w:p w:rsidR="00D308A2" w:rsidRPr="00D308A2" w:rsidRDefault="00D96643" w:rsidP="00D308A2">
      <w:pPr>
        <w:ind w:firstLine="720"/>
        <w:jc w:val="both"/>
        <w:rPr>
          <w:lang w:val="hr-HR"/>
        </w:rPr>
      </w:pPr>
      <w:r w:rsidRPr="00D308A2">
        <w:rPr>
          <w:lang w:val="hr-HR"/>
        </w:rPr>
        <w:t xml:space="preserve">Obavljanje platnih transakcija </w:t>
      </w:r>
      <w:r w:rsidR="005F279D" w:rsidRPr="00D308A2">
        <w:rPr>
          <w:lang w:val="hr-HR"/>
        </w:rPr>
        <w:t>vršit će se preko transakcijski računa koji su sa</w:t>
      </w:r>
      <w:r w:rsidR="00D308A2">
        <w:rPr>
          <w:lang w:val="hr-HR"/>
        </w:rPr>
        <w:t>s</w:t>
      </w:r>
      <w:r w:rsidR="005F279D" w:rsidRPr="00D308A2">
        <w:rPr>
          <w:lang w:val="hr-HR"/>
        </w:rPr>
        <w:t>tavni dio Jedinstvenog računa trezora</w:t>
      </w:r>
      <w:r w:rsidR="00326E8F">
        <w:rPr>
          <w:lang w:val="hr-HR"/>
        </w:rPr>
        <w:t xml:space="preserve"> a otvara ih Općinski načelnik </w:t>
      </w:r>
      <w:r w:rsidR="005F279D" w:rsidRPr="00D308A2">
        <w:rPr>
          <w:lang w:val="hr-HR"/>
        </w:rPr>
        <w:t>(u daljem tekstu JRT)</w:t>
      </w:r>
      <w:r w:rsidR="00D308A2" w:rsidRPr="00D308A2">
        <w:rPr>
          <w:lang w:val="hr-HR"/>
        </w:rPr>
        <w:t>.</w:t>
      </w:r>
    </w:p>
    <w:p w:rsidR="00D308A2" w:rsidRDefault="00D308A2" w:rsidP="00D308A2">
      <w:pPr>
        <w:ind w:firstLine="720"/>
        <w:jc w:val="both"/>
        <w:rPr>
          <w:lang w:val="hr-HR"/>
        </w:rPr>
      </w:pPr>
      <w:r w:rsidRPr="00D308A2">
        <w:rPr>
          <w:lang w:val="hr-HR"/>
        </w:rPr>
        <w:t>JRT može imati više podračuna i sa istog se nemože isplatiti ni jedan</w:t>
      </w:r>
      <w:r>
        <w:rPr>
          <w:lang w:val="hr-HR"/>
        </w:rPr>
        <w:t xml:space="preserve"> izdataka ukol</w:t>
      </w:r>
      <w:r w:rsidRPr="00D308A2">
        <w:rPr>
          <w:lang w:val="hr-HR"/>
        </w:rPr>
        <w:t xml:space="preserve">iko nije odobren budžetom. </w:t>
      </w:r>
    </w:p>
    <w:p w:rsidR="00D308A2" w:rsidRPr="00372092" w:rsidRDefault="00D308A2" w:rsidP="00D308A2">
      <w:pPr>
        <w:ind w:firstLine="720"/>
        <w:jc w:val="both"/>
        <w:rPr>
          <w:lang w:val="hr-HR"/>
        </w:rPr>
      </w:pPr>
      <w:r w:rsidRPr="00372092">
        <w:rPr>
          <w:lang w:val="hr-HR"/>
        </w:rPr>
        <w:t>Nalogodavac za izvršavanje budžeta je Općinski načelnik.</w:t>
      </w:r>
    </w:p>
    <w:p w:rsidR="00D96643" w:rsidRDefault="005F279D" w:rsidP="00D308A2">
      <w:pPr>
        <w:ind w:firstLine="720"/>
        <w:jc w:val="center"/>
        <w:rPr>
          <w:b/>
          <w:lang w:val="hr-HR"/>
        </w:rPr>
      </w:pPr>
      <w:r w:rsidRPr="00D308A2">
        <w:rPr>
          <w:lang w:val="hr-HR"/>
        </w:rPr>
        <w:br/>
      </w:r>
      <w:r w:rsidR="00D96643" w:rsidRPr="002D605A">
        <w:rPr>
          <w:b/>
          <w:lang w:val="hr-HR"/>
        </w:rPr>
        <w:t>Član 1</w:t>
      </w:r>
      <w:r w:rsidR="00D308A2">
        <w:rPr>
          <w:b/>
          <w:lang w:val="hr-HR"/>
        </w:rPr>
        <w:t>4</w:t>
      </w:r>
      <w:r w:rsidR="00D96643" w:rsidRPr="002D605A">
        <w:rPr>
          <w:b/>
          <w:lang w:val="hr-HR"/>
        </w:rPr>
        <w:t>.</w:t>
      </w:r>
    </w:p>
    <w:p w:rsidR="002D605A" w:rsidRDefault="002D605A" w:rsidP="002D605A">
      <w:pPr>
        <w:jc w:val="center"/>
        <w:rPr>
          <w:b/>
          <w:lang w:val="hr-HR"/>
        </w:rPr>
      </w:pPr>
      <w:r>
        <w:rPr>
          <w:b/>
          <w:lang w:val="hr-HR"/>
        </w:rPr>
        <w:t>(Sredstva za rad Općinskog vijeća Bužim)</w:t>
      </w:r>
    </w:p>
    <w:p w:rsidR="002D605A" w:rsidRPr="002D605A" w:rsidRDefault="002D605A" w:rsidP="002D605A">
      <w:pPr>
        <w:jc w:val="center"/>
        <w:rPr>
          <w:b/>
          <w:lang w:val="hr-HR"/>
        </w:rPr>
      </w:pPr>
    </w:p>
    <w:p w:rsidR="00D96643" w:rsidRDefault="002D605A" w:rsidP="002D605A">
      <w:pPr>
        <w:ind w:firstLine="720"/>
        <w:jc w:val="both"/>
        <w:rPr>
          <w:lang w:val="hr-HR"/>
        </w:rPr>
      </w:pPr>
      <w:r w:rsidRPr="00D308A2">
        <w:rPr>
          <w:lang w:val="hr-HR"/>
        </w:rPr>
        <w:t xml:space="preserve">Sredstva utvrđena za isplatu naknada za </w:t>
      </w:r>
      <w:r w:rsidR="0046641C">
        <w:rPr>
          <w:lang w:val="hr-HR"/>
        </w:rPr>
        <w:t>Općinske vijećnike, komisije i radna tijela</w:t>
      </w:r>
      <w:r w:rsidRPr="00D308A2">
        <w:rPr>
          <w:lang w:val="hr-HR"/>
        </w:rPr>
        <w:t xml:space="preserve"> Općinskog vijeća isplaćuju se na osnovu Odluke o </w:t>
      </w:r>
      <w:r w:rsidR="00ED301B">
        <w:rPr>
          <w:lang w:val="hr-HR"/>
        </w:rPr>
        <w:t xml:space="preserve">naknadama vijećnika Općinskog vijeća općine Bužim </w:t>
      </w:r>
      <w:r w:rsidR="00ED301B" w:rsidRPr="00D308A2">
        <w:rPr>
          <w:lang w:val="hr-HR"/>
        </w:rPr>
        <w:t>(„Službeni glasnik općine Bužim“, broj:</w:t>
      </w:r>
      <w:r w:rsidR="00ED301B">
        <w:rPr>
          <w:lang w:val="hr-HR"/>
        </w:rPr>
        <w:t>10/13</w:t>
      </w:r>
      <w:r w:rsidR="00ED301B" w:rsidRPr="00D308A2">
        <w:rPr>
          <w:lang w:val="hr-HR"/>
        </w:rPr>
        <w:t>)</w:t>
      </w:r>
      <w:r w:rsidR="00ED301B">
        <w:rPr>
          <w:lang w:val="hr-HR"/>
        </w:rPr>
        <w:t>.</w:t>
      </w:r>
    </w:p>
    <w:p w:rsidR="002F7708" w:rsidRPr="00D308A2" w:rsidRDefault="002F7708" w:rsidP="002D605A">
      <w:pPr>
        <w:ind w:firstLine="720"/>
        <w:jc w:val="both"/>
        <w:rPr>
          <w:lang w:val="hr-HR"/>
        </w:rPr>
      </w:pPr>
      <w:r>
        <w:rPr>
          <w:lang w:val="hr-HR"/>
        </w:rPr>
        <w:t>Sredstva za rad Općinske izborne komisije raspoređuju se po zahtjevu</w:t>
      </w:r>
      <w:r w:rsidR="00617489">
        <w:rPr>
          <w:lang w:val="hr-HR"/>
        </w:rPr>
        <w:t xml:space="preserve"> i akata</w:t>
      </w:r>
      <w:r>
        <w:rPr>
          <w:lang w:val="hr-HR"/>
        </w:rPr>
        <w:t xml:space="preserve"> OIK-a</w:t>
      </w:r>
      <w:r w:rsidR="00617489">
        <w:rPr>
          <w:lang w:val="hr-HR"/>
        </w:rPr>
        <w:t xml:space="preserve"> za finanisranje ovlaštenja OIK-e utvrđeni Izbornim zakonom BiH.</w:t>
      </w:r>
    </w:p>
    <w:p w:rsidR="00D96643" w:rsidRPr="007831E3" w:rsidRDefault="00D96643" w:rsidP="00D96643">
      <w:pPr>
        <w:jc w:val="both"/>
        <w:rPr>
          <w:b/>
          <w:lang w:val="hr-HR"/>
        </w:rPr>
      </w:pPr>
    </w:p>
    <w:p w:rsidR="00D96643" w:rsidRDefault="00D96643" w:rsidP="00A72517">
      <w:pPr>
        <w:jc w:val="center"/>
        <w:rPr>
          <w:b/>
          <w:lang w:val="hr-HR"/>
        </w:rPr>
      </w:pPr>
      <w:r w:rsidRPr="00A72517">
        <w:rPr>
          <w:b/>
          <w:lang w:val="hr-HR"/>
        </w:rPr>
        <w:t>Član 1</w:t>
      </w:r>
      <w:r w:rsidR="00D308A2">
        <w:rPr>
          <w:b/>
          <w:lang w:val="hr-HR"/>
        </w:rPr>
        <w:t>5</w:t>
      </w:r>
      <w:r w:rsidRPr="00A72517">
        <w:rPr>
          <w:b/>
          <w:lang w:val="hr-HR"/>
        </w:rPr>
        <w:t>.</w:t>
      </w:r>
    </w:p>
    <w:p w:rsidR="00A72517" w:rsidRDefault="00A72517" w:rsidP="00A72517">
      <w:pPr>
        <w:jc w:val="center"/>
        <w:rPr>
          <w:b/>
          <w:lang w:val="hr-HR"/>
        </w:rPr>
      </w:pPr>
      <w:r>
        <w:rPr>
          <w:b/>
          <w:lang w:val="hr-HR"/>
        </w:rPr>
        <w:t>(Plaće i naknade zaposlenih)</w:t>
      </w:r>
    </w:p>
    <w:p w:rsidR="007B7683" w:rsidRDefault="007B7683" w:rsidP="00A72517">
      <w:pPr>
        <w:jc w:val="center"/>
        <w:rPr>
          <w:b/>
          <w:lang w:val="hr-HR"/>
        </w:rPr>
      </w:pPr>
    </w:p>
    <w:p w:rsidR="00A72517" w:rsidRDefault="00A72517" w:rsidP="00A72517">
      <w:pPr>
        <w:ind w:firstLine="720"/>
        <w:jc w:val="both"/>
        <w:rPr>
          <w:lang w:val="hr-HR"/>
        </w:rPr>
      </w:pPr>
      <w:r w:rsidRPr="00D308A2">
        <w:rPr>
          <w:lang w:val="hr-HR"/>
        </w:rPr>
        <w:t>Sredstva utvređena u budžetu za plaće i naknade, realiziraju se u skladu s važećim Pravilnik</w:t>
      </w:r>
      <w:r w:rsidR="00A91EF8">
        <w:rPr>
          <w:lang w:val="hr-HR"/>
        </w:rPr>
        <w:t>a o plaćama i naknadam uposlenika u Jedinstvenom organu uprave općine Bužim</w:t>
      </w:r>
      <w:r w:rsidRPr="00D308A2">
        <w:rPr>
          <w:lang w:val="hr-HR"/>
        </w:rPr>
        <w:t xml:space="preserve"> („Službeni glasnik općine Bužim“, broj:</w:t>
      </w:r>
      <w:r w:rsidR="00DE637E">
        <w:rPr>
          <w:lang w:val="hr-HR"/>
        </w:rPr>
        <w:t xml:space="preserve"> </w:t>
      </w:r>
      <w:r w:rsidR="00A91EF8">
        <w:rPr>
          <w:lang w:val="hr-HR"/>
        </w:rPr>
        <w:t>2/15</w:t>
      </w:r>
      <w:r w:rsidRPr="00D308A2">
        <w:rPr>
          <w:lang w:val="hr-HR"/>
        </w:rPr>
        <w:t>) i drugih akata koje donosi Općinski  načelnik</w:t>
      </w:r>
      <w:r w:rsidR="007B7683" w:rsidRPr="00D308A2">
        <w:rPr>
          <w:lang w:val="hr-HR"/>
        </w:rPr>
        <w:t xml:space="preserve"> u skladu s Zakonom</w:t>
      </w:r>
      <w:r w:rsidRPr="00D308A2">
        <w:rPr>
          <w:lang w:val="hr-HR"/>
        </w:rPr>
        <w:t>.</w:t>
      </w:r>
    </w:p>
    <w:p w:rsidR="00D3180B" w:rsidRPr="007B7683" w:rsidRDefault="00A72517" w:rsidP="00A91EF8">
      <w:pPr>
        <w:ind w:firstLine="720"/>
        <w:jc w:val="both"/>
        <w:rPr>
          <w:b/>
          <w:lang w:val="hr-HR"/>
        </w:rPr>
      </w:pPr>
      <w:r w:rsidRPr="00D308A2">
        <w:rPr>
          <w:lang w:val="hr-HR"/>
        </w:rPr>
        <w:t>Seredstva za plaće i naknade upo</w:t>
      </w:r>
      <w:r w:rsidR="007B7683" w:rsidRPr="00D308A2">
        <w:rPr>
          <w:lang w:val="hr-HR"/>
        </w:rPr>
        <w:t>slenih u Javnim ustanovama, koji</w:t>
      </w:r>
      <w:r w:rsidRPr="00D308A2">
        <w:rPr>
          <w:lang w:val="hr-HR"/>
        </w:rPr>
        <w:t xml:space="preserve"> su budžetski kor</w:t>
      </w:r>
      <w:r w:rsidR="007B7683" w:rsidRPr="00D308A2">
        <w:rPr>
          <w:lang w:val="hr-HR"/>
        </w:rPr>
        <w:t>isnici općine Bužim iz člana 3.</w:t>
      </w:r>
      <w:r w:rsidRPr="00D308A2">
        <w:rPr>
          <w:lang w:val="hr-HR"/>
        </w:rPr>
        <w:t xml:space="preserve"> ove Odluke, obračunavat će se i isplaćivati u skladu sa važećim pravilnicima Javnih ustanova.</w:t>
      </w:r>
    </w:p>
    <w:p w:rsidR="00DE637E" w:rsidRDefault="00DE637E" w:rsidP="007B7683">
      <w:pPr>
        <w:jc w:val="center"/>
        <w:rPr>
          <w:b/>
          <w:lang w:val="hr-HR"/>
        </w:rPr>
      </w:pPr>
    </w:p>
    <w:p w:rsidR="00E52C23" w:rsidRDefault="00E52C23" w:rsidP="007B7683">
      <w:pPr>
        <w:jc w:val="center"/>
        <w:rPr>
          <w:b/>
          <w:lang w:val="hr-HR"/>
        </w:rPr>
      </w:pPr>
    </w:p>
    <w:p w:rsidR="003D42F4" w:rsidRDefault="003D42F4" w:rsidP="007B7683">
      <w:pPr>
        <w:jc w:val="center"/>
        <w:rPr>
          <w:b/>
          <w:lang w:val="hr-HR"/>
        </w:rPr>
      </w:pPr>
    </w:p>
    <w:p w:rsidR="003D42F4" w:rsidRDefault="003D42F4" w:rsidP="007B7683">
      <w:pPr>
        <w:jc w:val="center"/>
        <w:rPr>
          <w:b/>
          <w:lang w:val="hr-HR"/>
        </w:rPr>
      </w:pPr>
    </w:p>
    <w:p w:rsidR="003D42F4" w:rsidRDefault="003D42F4" w:rsidP="007B7683">
      <w:pPr>
        <w:jc w:val="center"/>
        <w:rPr>
          <w:b/>
          <w:lang w:val="hr-HR"/>
        </w:rPr>
      </w:pPr>
    </w:p>
    <w:p w:rsidR="00E52C23" w:rsidRDefault="00E52C23" w:rsidP="007B7683">
      <w:pPr>
        <w:jc w:val="center"/>
        <w:rPr>
          <w:b/>
          <w:lang w:val="hr-HR"/>
        </w:rPr>
      </w:pPr>
    </w:p>
    <w:p w:rsidR="00E52C23" w:rsidRDefault="00E52C23" w:rsidP="007B7683">
      <w:pPr>
        <w:jc w:val="center"/>
        <w:rPr>
          <w:b/>
          <w:lang w:val="hr-HR"/>
        </w:rPr>
      </w:pPr>
    </w:p>
    <w:p w:rsidR="00D96643" w:rsidRDefault="00D3180B" w:rsidP="007B7683">
      <w:pPr>
        <w:jc w:val="center"/>
        <w:rPr>
          <w:b/>
          <w:lang w:val="hr-HR"/>
        </w:rPr>
      </w:pPr>
      <w:r w:rsidRPr="007B7683">
        <w:rPr>
          <w:b/>
          <w:lang w:val="hr-HR"/>
        </w:rPr>
        <w:lastRenderedPageBreak/>
        <w:t>Član 1</w:t>
      </w:r>
      <w:r w:rsidR="00A91EF8">
        <w:rPr>
          <w:b/>
          <w:lang w:val="hr-HR"/>
        </w:rPr>
        <w:t>6.</w:t>
      </w:r>
    </w:p>
    <w:p w:rsidR="007B7683" w:rsidRPr="007B7683" w:rsidRDefault="007B7683" w:rsidP="007B7683">
      <w:pPr>
        <w:jc w:val="center"/>
        <w:rPr>
          <w:b/>
          <w:lang w:val="hr-HR"/>
        </w:rPr>
      </w:pPr>
      <w:r>
        <w:rPr>
          <w:b/>
          <w:lang w:val="hr-HR"/>
        </w:rPr>
        <w:t>(Javne nabavke)</w:t>
      </w:r>
    </w:p>
    <w:p w:rsidR="00D3180B" w:rsidRDefault="00D3180B" w:rsidP="00D96643">
      <w:pPr>
        <w:rPr>
          <w:lang w:val="hr-HR"/>
        </w:rPr>
      </w:pPr>
    </w:p>
    <w:p w:rsidR="00D96643" w:rsidRDefault="00D96643" w:rsidP="007B7683">
      <w:pPr>
        <w:ind w:firstLine="720"/>
        <w:rPr>
          <w:lang w:val="hr-HR"/>
        </w:rPr>
      </w:pPr>
      <w:r w:rsidRPr="007831E3">
        <w:rPr>
          <w:lang w:val="hr-HR"/>
        </w:rPr>
        <w:t xml:space="preserve">Postupak nabavke roba, usluga i radova obavljat će se u skladu sa Zakonom o javnim nabavkama  BiH („Službeni glasnik BiH“, broj: </w:t>
      </w:r>
      <w:r w:rsidR="00B931C4" w:rsidRPr="007831E3">
        <w:rPr>
          <w:lang w:val="hr-HR"/>
        </w:rPr>
        <w:t>39/14</w:t>
      </w:r>
      <w:r w:rsidRPr="007831E3">
        <w:rPr>
          <w:lang w:val="hr-HR"/>
        </w:rPr>
        <w:t>).</w:t>
      </w:r>
    </w:p>
    <w:p w:rsidR="00DE637E" w:rsidRDefault="00DE637E" w:rsidP="00D96643">
      <w:pPr>
        <w:rPr>
          <w:lang w:val="hr-HR"/>
        </w:rPr>
      </w:pPr>
    </w:p>
    <w:p w:rsidR="00145228" w:rsidRDefault="00145228" w:rsidP="007B7683">
      <w:pPr>
        <w:jc w:val="center"/>
        <w:rPr>
          <w:b/>
          <w:lang w:val="hr-HR"/>
        </w:rPr>
      </w:pPr>
      <w:r w:rsidRPr="007B7683">
        <w:rPr>
          <w:b/>
          <w:lang w:val="hr-HR"/>
        </w:rPr>
        <w:t>Član 1</w:t>
      </w:r>
      <w:r w:rsidR="00A91EF8">
        <w:rPr>
          <w:b/>
          <w:lang w:val="hr-HR"/>
        </w:rPr>
        <w:t>7</w:t>
      </w:r>
      <w:r w:rsidRPr="007B7683">
        <w:rPr>
          <w:b/>
          <w:lang w:val="hr-HR"/>
        </w:rPr>
        <w:t>.</w:t>
      </w:r>
    </w:p>
    <w:p w:rsidR="007B7683" w:rsidRPr="007B7683" w:rsidRDefault="007B7683" w:rsidP="007B7683">
      <w:pPr>
        <w:jc w:val="center"/>
        <w:rPr>
          <w:b/>
          <w:lang w:val="hr-HR"/>
        </w:rPr>
      </w:pPr>
      <w:r>
        <w:rPr>
          <w:b/>
          <w:lang w:val="hr-HR"/>
        </w:rPr>
        <w:t>(Obustava izvršavanja rashoda)</w:t>
      </w:r>
    </w:p>
    <w:p w:rsidR="00145228" w:rsidRDefault="00145228" w:rsidP="00D96643"/>
    <w:p w:rsidR="00145228" w:rsidRDefault="00145228" w:rsidP="007B7683">
      <w:pPr>
        <w:ind w:firstLine="720"/>
      </w:pPr>
      <w:r>
        <w:t xml:space="preserve">Ako se u toku budžetske godine zbog nastanka novih obaveza za budžet ili promjena privrednih kretanja povećaju rashodi i/ili izdaci, odnosno smanje prihodi i/ili primici budžeta Općinski načelnik može, </w:t>
      </w:r>
      <w:r w:rsidR="00E35962">
        <w:t>uz predhodnu analizu putem nadležnih službi</w:t>
      </w:r>
      <w:r>
        <w:t xml:space="preserve">, donijeti odluku o obustavljanju izvršavanja pojedinih rashoda i/ili izdataka u trajanju 45 dana. </w:t>
      </w:r>
    </w:p>
    <w:p w:rsidR="00145228" w:rsidRDefault="00145228" w:rsidP="007B7683">
      <w:pPr>
        <w:ind w:firstLine="720"/>
      </w:pPr>
      <w:r>
        <w:t xml:space="preserve">Mjerama privremenog obustavljanja izvršavanja Općinski načelnik može: </w:t>
      </w:r>
    </w:p>
    <w:p w:rsidR="00145228" w:rsidRDefault="00145228" w:rsidP="00D96643">
      <w:r>
        <w:t xml:space="preserve">1. </w:t>
      </w:r>
      <w:proofErr w:type="gramStart"/>
      <w:r>
        <w:t>zaustaviti</w:t>
      </w:r>
      <w:proofErr w:type="gramEnd"/>
      <w:r>
        <w:t xml:space="preserve"> preuzimanje obaveza i/ili,</w:t>
      </w:r>
    </w:p>
    <w:p w:rsidR="00145228" w:rsidRDefault="00145228" w:rsidP="00D96643">
      <w:r>
        <w:t xml:space="preserve">2. </w:t>
      </w:r>
      <w:proofErr w:type="gramStart"/>
      <w:r>
        <w:t>predložiti</w:t>
      </w:r>
      <w:proofErr w:type="gramEnd"/>
      <w:r>
        <w:t xml:space="preserve"> produženje ugovorenih rokova plaćanja i/ili, </w:t>
      </w:r>
    </w:p>
    <w:p w:rsidR="00145228" w:rsidRDefault="00145228" w:rsidP="00D96643">
      <w:r>
        <w:t xml:space="preserve">3. </w:t>
      </w:r>
      <w:proofErr w:type="gramStart"/>
      <w:r>
        <w:t>zaustaviti</w:t>
      </w:r>
      <w:proofErr w:type="gramEnd"/>
      <w:r>
        <w:t xml:space="preserve"> preraspodjelu budžetskih sredstava potrebnu radi preuzimanja obaveza. </w:t>
      </w:r>
    </w:p>
    <w:p w:rsidR="00E35962" w:rsidRDefault="00145228" w:rsidP="007B7683">
      <w:pPr>
        <w:ind w:firstLine="720"/>
      </w:pPr>
      <w:proofErr w:type="gramStart"/>
      <w:r>
        <w:t>Izuzetno, uz mjere iz stava 2.</w:t>
      </w:r>
      <w:proofErr w:type="gramEnd"/>
      <w:r>
        <w:t xml:space="preserve"> </w:t>
      </w:r>
      <w:proofErr w:type="gramStart"/>
      <w:r>
        <w:t>ovog</w:t>
      </w:r>
      <w:proofErr w:type="gramEnd"/>
      <w:r>
        <w:t xml:space="preserve"> člana  Općinski načelnik može donijeti odluku da budžetski korisnici mogu sklapati ugovore o nabavci roba i usluga, </w:t>
      </w:r>
      <w:r w:rsidR="00E35962">
        <w:t>uz predhodnu analizu putem nadležnih službi.</w:t>
      </w:r>
    </w:p>
    <w:p w:rsidR="00145228" w:rsidRPr="007831E3" w:rsidRDefault="00145228" w:rsidP="007B7683">
      <w:pPr>
        <w:ind w:firstLine="720"/>
        <w:rPr>
          <w:lang w:val="hr-HR"/>
        </w:rPr>
      </w:pPr>
      <w:r>
        <w:t xml:space="preserve">O odluci iz stava 1. </w:t>
      </w:r>
      <w:proofErr w:type="gramStart"/>
      <w:r>
        <w:t>o</w:t>
      </w:r>
      <w:r w:rsidR="00AB21CA">
        <w:t>vog</w:t>
      </w:r>
      <w:proofErr w:type="gramEnd"/>
      <w:r w:rsidR="00AB21CA">
        <w:t xml:space="preserve"> člana Općinski načelnik će obavijestiti Općinsko vijeće.</w:t>
      </w:r>
    </w:p>
    <w:p w:rsidR="00D96643" w:rsidRDefault="00D96643" w:rsidP="00D96643">
      <w:pPr>
        <w:jc w:val="both"/>
        <w:rPr>
          <w:b/>
          <w:lang w:val="hr-HR"/>
        </w:rPr>
      </w:pPr>
    </w:p>
    <w:p w:rsidR="00145228" w:rsidRDefault="00145228" w:rsidP="007B7683">
      <w:pPr>
        <w:jc w:val="center"/>
        <w:rPr>
          <w:b/>
          <w:lang w:val="hr-HR"/>
        </w:rPr>
      </w:pPr>
      <w:r w:rsidRPr="007B7683">
        <w:rPr>
          <w:b/>
          <w:lang w:val="hr-HR"/>
        </w:rPr>
        <w:t>Član 1</w:t>
      </w:r>
      <w:r w:rsidR="00A91EF8">
        <w:rPr>
          <w:b/>
          <w:lang w:val="hr-HR"/>
        </w:rPr>
        <w:t>8</w:t>
      </w:r>
      <w:r w:rsidRPr="007B7683">
        <w:rPr>
          <w:b/>
          <w:lang w:val="hr-HR"/>
        </w:rPr>
        <w:t>.</w:t>
      </w:r>
    </w:p>
    <w:p w:rsidR="007B7683" w:rsidRPr="007B7683" w:rsidRDefault="007B7683" w:rsidP="007B7683">
      <w:pPr>
        <w:jc w:val="center"/>
        <w:rPr>
          <w:b/>
          <w:lang w:val="hr-HR"/>
        </w:rPr>
      </w:pPr>
      <w:r>
        <w:rPr>
          <w:b/>
          <w:lang w:val="hr-HR"/>
        </w:rPr>
        <w:t>(Izmjene i dopune budžeta)</w:t>
      </w:r>
    </w:p>
    <w:p w:rsidR="00145228" w:rsidRDefault="00145228" w:rsidP="00D96643">
      <w:pPr>
        <w:jc w:val="both"/>
        <w:rPr>
          <w:b/>
          <w:lang w:val="hr-HR"/>
        </w:rPr>
      </w:pPr>
    </w:p>
    <w:p w:rsidR="00AB21CA" w:rsidRDefault="00145228" w:rsidP="007B7683">
      <w:pPr>
        <w:ind w:firstLine="720"/>
        <w:jc w:val="both"/>
      </w:pPr>
      <w:r>
        <w:t xml:space="preserve">Ako se za vrijeme provođenja mjera privremene obustave izvršavanja budžeta budžet ne može uravnotežiti, vrše se izmjene i dopune budžeta </w:t>
      </w:r>
    </w:p>
    <w:p w:rsidR="00AB21CA" w:rsidRDefault="00AB21CA" w:rsidP="007B7683">
      <w:pPr>
        <w:ind w:firstLine="720"/>
        <w:jc w:val="both"/>
      </w:pPr>
      <w:r>
        <w:t xml:space="preserve">Općinski načelnik </w:t>
      </w:r>
      <w:proofErr w:type="gramStart"/>
      <w:r>
        <w:t>će</w:t>
      </w:r>
      <w:proofErr w:type="gramEnd"/>
      <w:r w:rsidR="00145228">
        <w:t xml:space="preserve"> u roku 15 dana prije isteka roka za privremenu obustavu izvršavanja budžeta predložiti Općinskom vijeću izmjene i dopune budžeta. </w:t>
      </w:r>
    </w:p>
    <w:p w:rsidR="00145228" w:rsidRDefault="00145228" w:rsidP="007B7683">
      <w:pPr>
        <w:ind w:firstLine="720"/>
        <w:jc w:val="both"/>
      </w:pPr>
      <w:proofErr w:type="gramStart"/>
      <w:r>
        <w:t>Izmjene i dopune budžeta vrše se po istom postupku koji se primjenjuje kod donošenja budžeta.</w:t>
      </w:r>
      <w:proofErr w:type="gramEnd"/>
    </w:p>
    <w:p w:rsidR="00145228" w:rsidRDefault="00145228" w:rsidP="007B7683">
      <w:pPr>
        <w:ind w:firstLine="720"/>
        <w:jc w:val="both"/>
      </w:pPr>
      <w:r>
        <w:t xml:space="preserve">U toku postupka izmjena i dopuna budžeta Općinski načelnik može </w:t>
      </w:r>
      <w:proofErr w:type="gramStart"/>
      <w:r w:rsidR="00DF2A3D">
        <w:t>na</w:t>
      </w:r>
      <w:proofErr w:type="gramEnd"/>
      <w:r w:rsidR="00DF2A3D">
        <w:t xml:space="preserve"> prijedlog Službe za </w:t>
      </w:r>
      <w:r>
        <w:t>financije</w:t>
      </w:r>
      <w:r w:rsidR="00DF2A3D">
        <w:t xml:space="preserve"> i trezor</w:t>
      </w:r>
      <w:r>
        <w:t xml:space="preserve"> produžiti privremenu obustavu izvršavanja pojedinih izdataka</w:t>
      </w:r>
    </w:p>
    <w:p w:rsidR="00AB21CA" w:rsidRDefault="00145228" w:rsidP="005A6B2F">
      <w:pPr>
        <w:ind w:firstLine="720"/>
        <w:jc w:val="both"/>
      </w:pPr>
      <w:proofErr w:type="gramStart"/>
      <w:r>
        <w:t>Izmjenama i dopunama budžeta ponovo se uravnotežuju prihodi i primici, odnosno rashodi i izdaci budžeta.</w:t>
      </w:r>
      <w:proofErr w:type="gramEnd"/>
    </w:p>
    <w:p w:rsidR="00D96643" w:rsidRPr="007831E3" w:rsidRDefault="00D96643" w:rsidP="00D82451">
      <w:pPr>
        <w:jc w:val="both"/>
        <w:rPr>
          <w:lang w:val="hr-HR"/>
        </w:rPr>
      </w:pPr>
    </w:p>
    <w:p w:rsidR="00D82451" w:rsidRDefault="00D82451" w:rsidP="00CF4A53">
      <w:pPr>
        <w:jc w:val="center"/>
        <w:rPr>
          <w:b/>
          <w:lang w:val="hr-HR"/>
        </w:rPr>
      </w:pPr>
      <w:r w:rsidRPr="00CF4A53">
        <w:rPr>
          <w:b/>
          <w:lang w:val="hr-HR"/>
        </w:rPr>
        <w:t xml:space="preserve">Član </w:t>
      </w:r>
      <w:r w:rsidR="00AB21CA" w:rsidRPr="00CF4A53">
        <w:rPr>
          <w:b/>
          <w:lang w:val="hr-HR"/>
        </w:rPr>
        <w:t>19</w:t>
      </w:r>
      <w:r w:rsidR="00145228" w:rsidRPr="00CF4A53">
        <w:rPr>
          <w:b/>
          <w:lang w:val="hr-HR"/>
        </w:rPr>
        <w:t>.</w:t>
      </w:r>
    </w:p>
    <w:p w:rsidR="00CF4A53" w:rsidRPr="00CF4A53" w:rsidRDefault="00CF4A53" w:rsidP="00CF4A53">
      <w:pPr>
        <w:jc w:val="center"/>
        <w:rPr>
          <w:b/>
          <w:lang w:val="hr-HR"/>
        </w:rPr>
      </w:pPr>
      <w:r>
        <w:rPr>
          <w:b/>
          <w:lang w:val="hr-HR"/>
        </w:rPr>
        <w:t>(Tekući grantovi</w:t>
      </w:r>
      <w:r w:rsidR="00F33E05">
        <w:rPr>
          <w:b/>
          <w:lang w:val="hr-HR"/>
        </w:rPr>
        <w:t>-Općinski načelnik</w:t>
      </w:r>
      <w:r>
        <w:rPr>
          <w:b/>
          <w:lang w:val="hr-HR"/>
        </w:rPr>
        <w:t>)</w:t>
      </w:r>
    </w:p>
    <w:p w:rsidR="00584FCE" w:rsidRPr="007831E3" w:rsidRDefault="00584FCE" w:rsidP="004827CA">
      <w:pPr>
        <w:tabs>
          <w:tab w:val="left" w:pos="4440"/>
          <w:tab w:val="left" w:pos="4680"/>
        </w:tabs>
        <w:jc w:val="both"/>
        <w:rPr>
          <w:lang w:val="hr-HR"/>
        </w:rPr>
      </w:pPr>
      <w:r w:rsidRPr="007831E3">
        <w:rPr>
          <w:lang w:val="hr-HR"/>
        </w:rPr>
        <w:t xml:space="preserve">                    </w:t>
      </w:r>
      <w:r w:rsidR="004827CA" w:rsidRPr="007831E3">
        <w:rPr>
          <w:lang w:val="hr-HR"/>
        </w:rPr>
        <w:t xml:space="preserve">                             </w:t>
      </w:r>
    </w:p>
    <w:p w:rsidR="004B3742" w:rsidRPr="001E76E9" w:rsidRDefault="00D96643" w:rsidP="00CF4A53">
      <w:pPr>
        <w:ind w:firstLine="720"/>
        <w:jc w:val="both"/>
      </w:pPr>
      <w:r w:rsidRPr="007831E3">
        <w:t>Sredstva sa pozicije</w:t>
      </w:r>
      <w:r w:rsidR="004B3742" w:rsidRPr="007831E3">
        <w:t xml:space="preserve"> </w:t>
      </w:r>
      <w:r w:rsidR="004B335C" w:rsidRPr="007831E3">
        <w:t>Transfer za kulturu ekonomski kod 614121- udruženja za kultu</w:t>
      </w:r>
      <w:r w:rsidR="003852B2">
        <w:t>r</w:t>
      </w:r>
      <w:r w:rsidR="004B335C" w:rsidRPr="007831E3">
        <w:t xml:space="preserve">u i obilježavanje značajnih datuma, </w:t>
      </w:r>
      <w:r w:rsidR="004B3742" w:rsidRPr="007831E3">
        <w:t>Transfer za sport ekonomski kod 614122,</w:t>
      </w:r>
      <w:r w:rsidR="00EF66C8">
        <w:t xml:space="preserve"> Transfer za izbore ekonomski kod 614124,</w:t>
      </w:r>
      <w:r w:rsidR="004B3742" w:rsidRPr="007831E3">
        <w:t xml:space="preserve"> </w:t>
      </w:r>
      <w:r w:rsidR="004B335C" w:rsidRPr="007831E3">
        <w:t>Transfer za obrazovanje ekonomski kod 6</w:t>
      </w:r>
      <w:r w:rsidR="00CB384B">
        <w:t>14125 - škole,</w:t>
      </w:r>
      <w:r w:rsidR="00EF66C8">
        <w:t xml:space="preserve"> </w:t>
      </w:r>
      <w:r w:rsidR="004B3742" w:rsidRPr="007831E3">
        <w:t xml:space="preserve">Ostale isplate pojedincima iz mater.-soc. </w:t>
      </w:r>
      <w:r w:rsidR="00D772D2" w:rsidRPr="007831E3">
        <w:t>sigurnosti ekonomski kod 614229</w:t>
      </w:r>
      <w:r w:rsidR="00BC7EA5" w:rsidRPr="007831E3">
        <w:t>-</w:t>
      </w:r>
      <w:r w:rsidR="004B335C" w:rsidRPr="007831E3">
        <w:t xml:space="preserve"> putem </w:t>
      </w:r>
      <w:r w:rsidR="00BC7EA5" w:rsidRPr="007831E3">
        <w:t>Centar</w:t>
      </w:r>
      <w:r w:rsidR="004B335C" w:rsidRPr="007831E3">
        <w:t>a</w:t>
      </w:r>
      <w:r w:rsidR="00BC7EA5" w:rsidRPr="007831E3">
        <w:t xml:space="preserve"> za soc.rad</w:t>
      </w:r>
      <w:r w:rsidR="00D772D2" w:rsidRPr="007831E3">
        <w:t>,</w:t>
      </w:r>
      <w:r w:rsidR="00EF66C8">
        <w:t xml:space="preserve"> Beneficije za socijalnu zaštitu</w:t>
      </w:r>
      <w:r w:rsidR="00D772D2" w:rsidRPr="007831E3">
        <w:t xml:space="preserve"> </w:t>
      </w:r>
      <w:r w:rsidR="00EF66C8">
        <w:t>ekonoski kod 614231-putem Centra za soc. rad</w:t>
      </w:r>
      <w:r w:rsidR="004B335C" w:rsidRPr="007831E3">
        <w:t>, Stipendije</w:t>
      </w:r>
      <w:r w:rsidR="00D772D2" w:rsidRPr="007831E3">
        <w:t xml:space="preserve"> ekonomski kod 614234,</w:t>
      </w:r>
      <w:r w:rsidR="001A3BAD" w:rsidRPr="007831E3">
        <w:t xml:space="preserve"> </w:t>
      </w:r>
      <w:r w:rsidR="004B335C" w:rsidRPr="007831E3">
        <w:t>T</w:t>
      </w:r>
      <w:r w:rsidR="001A3BAD" w:rsidRPr="007831E3">
        <w:t>ransferi za posebne namjene-elementarne nepogode</w:t>
      </w:r>
      <w:r w:rsidR="00BC7EA5" w:rsidRPr="007831E3">
        <w:t xml:space="preserve"> 614241</w:t>
      </w:r>
      <w:r w:rsidR="00BC7EA5" w:rsidRPr="007831E3">
        <w:rPr>
          <w:b/>
        </w:rPr>
        <w:t>,</w:t>
      </w:r>
      <w:r w:rsidR="00CB384B">
        <w:rPr>
          <w:b/>
        </w:rPr>
        <w:t xml:space="preserve"> </w:t>
      </w:r>
      <w:r w:rsidR="00CB384B" w:rsidRPr="00CB384B">
        <w:t xml:space="preserve">Transfer za prevoz putnika </w:t>
      </w:r>
      <w:r w:rsidR="00DE4572">
        <w:t xml:space="preserve">ekonomski kod </w:t>
      </w:r>
      <w:r w:rsidR="00CB384B" w:rsidRPr="00CB384B">
        <w:t>6142</w:t>
      </w:r>
      <w:r w:rsidR="008113D6">
        <w:t>43</w:t>
      </w:r>
      <w:r w:rsidR="00CB384B" w:rsidRPr="00CB384B">
        <w:t>-</w:t>
      </w:r>
      <w:r w:rsidR="00CB384B">
        <w:t xml:space="preserve"> </w:t>
      </w:r>
      <w:r w:rsidR="00CB384B" w:rsidRPr="00CB384B">
        <w:t xml:space="preserve">prevoz učenika </w:t>
      </w:r>
      <w:r w:rsidR="00CB384B" w:rsidRPr="007831E3">
        <w:t xml:space="preserve">putem Centara za soc.rad, </w:t>
      </w:r>
      <w:r w:rsidR="00BC7EA5" w:rsidRPr="007831E3">
        <w:rPr>
          <w:b/>
        </w:rPr>
        <w:t xml:space="preserve"> </w:t>
      </w:r>
      <w:r w:rsidR="00D772D2" w:rsidRPr="007831E3">
        <w:t>Udruženjima boračkih pop</w:t>
      </w:r>
      <w:r w:rsidR="00447756">
        <w:t xml:space="preserve">ulacija ekonomski kod 614311, </w:t>
      </w:r>
      <w:r w:rsidR="00D772D2" w:rsidRPr="007831E3">
        <w:t>Ostala udruženja ekonomski kod 614324,</w:t>
      </w:r>
      <w:r w:rsidR="00E905B3" w:rsidRPr="007831E3">
        <w:t xml:space="preserve"> </w:t>
      </w:r>
      <w:r w:rsidR="004B335C" w:rsidRPr="007831E3">
        <w:t>Ostali trensferi neprofitnim organizacijama-MZ</w:t>
      </w:r>
      <w:r w:rsidR="00E905B3" w:rsidRPr="007831E3">
        <w:t xml:space="preserve"> ekonomski kod 614329</w:t>
      </w:r>
      <w:r w:rsidR="004B335C" w:rsidRPr="007831E3">
        <w:t xml:space="preserve">- </w:t>
      </w:r>
      <w:r w:rsidR="00D53E73">
        <w:t>za rad</w:t>
      </w:r>
      <w:r w:rsidR="00D772D2" w:rsidRPr="007831E3">
        <w:t>,</w:t>
      </w:r>
      <w:r w:rsidR="00DE4572">
        <w:t xml:space="preserve"> Subvencije privatnim preduzećim</w:t>
      </w:r>
      <w:r w:rsidR="00447756">
        <w:t>a ekonomski kod 614511</w:t>
      </w:r>
      <w:r w:rsidR="00DE4572">
        <w:t>,</w:t>
      </w:r>
      <w:r w:rsidR="00BC7EA5" w:rsidRPr="007831E3">
        <w:t xml:space="preserve"> Naknade za povrat više ili pogrešno uplaćenih prihoda ekonomski kod 614811, Izvršenje sudski presuda ekonomski kod 614817</w:t>
      </w:r>
      <w:r w:rsidR="00BC7EA5" w:rsidRPr="00EA1C36">
        <w:rPr>
          <w:b/>
        </w:rPr>
        <w:t>,</w:t>
      </w:r>
      <w:r w:rsidR="00D772D2" w:rsidRPr="00EA1C36">
        <w:rPr>
          <w:b/>
        </w:rPr>
        <w:t xml:space="preserve"> </w:t>
      </w:r>
      <w:r w:rsidR="00D772D2" w:rsidRPr="001E76E9">
        <w:t>raspoređivat će se putem nadležne službe</w:t>
      </w:r>
      <w:r w:rsidR="000D6D64" w:rsidRPr="001E76E9">
        <w:t xml:space="preserve"> i akta Općinskog načelnika-</w:t>
      </w:r>
      <w:r w:rsidR="00D772D2" w:rsidRPr="001E76E9">
        <w:t xml:space="preserve"> po </w:t>
      </w:r>
      <w:r w:rsidR="00BC7EA5" w:rsidRPr="001E76E9">
        <w:t xml:space="preserve">Rješenjima, </w:t>
      </w:r>
      <w:r w:rsidR="00D772D2" w:rsidRPr="001E76E9">
        <w:t>Pr</w:t>
      </w:r>
      <w:r w:rsidR="00BC7EA5" w:rsidRPr="001E76E9">
        <w:t>ogramima,</w:t>
      </w:r>
      <w:r w:rsidR="00D772D2" w:rsidRPr="001E76E9">
        <w:t xml:space="preserve"> </w:t>
      </w:r>
      <w:r w:rsidR="000D6D64" w:rsidRPr="001E76E9">
        <w:t>Zaključcima i Odlukama.</w:t>
      </w:r>
    </w:p>
    <w:p w:rsidR="00D772D2" w:rsidRPr="007831E3" w:rsidRDefault="00D772D2" w:rsidP="00CF4A53">
      <w:pPr>
        <w:ind w:firstLine="720"/>
        <w:jc w:val="both"/>
      </w:pPr>
      <w:r w:rsidRPr="007831E3">
        <w:t xml:space="preserve">O utrošenim sredstvima iz predhodnog stava korisnik izvještava </w:t>
      </w:r>
      <w:r w:rsidR="00285EFE" w:rsidRPr="007831E3">
        <w:t>nad</w:t>
      </w:r>
      <w:r w:rsidR="0084558E" w:rsidRPr="007831E3">
        <w:t>ležnu</w:t>
      </w:r>
      <w:r w:rsidRPr="007831E3">
        <w:t xml:space="preserve"> službu mjesečno,</w:t>
      </w:r>
      <w:r w:rsidRPr="007831E3">
        <w:rPr>
          <w:b/>
        </w:rPr>
        <w:t xml:space="preserve"> </w:t>
      </w:r>
      <w:r w:rsidRPr="007831E3">
        <w:t xml:space="preserve">a </w:t>
      </w:r>
      <w:r w:rsidR="00E77DB3" w:rsidRPr="007831E3">
        <w:t>S</w:t>
      </w:r>
      <w:r w:rsidRPr="007831E3">
        <w:t>lužba s stavovima i ocjenama Općinskog načelnika i Službu za financije</w:t>
      </w:r>
      <w:r w:rsidR="00447756">
        <w:t xml:space="preserve"> i trezor</w:t>
      </w:r>
      <w:r w:rsidRPr="007831E3">
        <w:t>.</w:t>
      </w:r>
    </w:p>
    <w:p w:rsidR="00554CCE" w:rsidRDefault="00D772D2" w:rsidP="00CF4A53">
      <w:pPr>
        <w:ind w:firstLine="720"/>
        <w:jc w:val="both"/>
        <w:rPr>
          <w:lang w:val="hr-HR"/>
        </w:rPr>
      </w:pPr>
      <w:proofErr w:type="gramStart"/>
      <w:r w:rsidRPr="007831E3">
        <w:lastRenderedPageBreak/>
        <w:t>Korisnicima iz stava 1</w:t>
      </w:r>
      <w:r w:rsidR="004827CA" w:rsidRPr="007831E3">
        <w:t>.</w:t>
      </w:r>
      <w:proofErr w:type="gramEnd"/>
      <w:r w:rsidRPr="007831E3">
        <w:t xml:space="preserve"> </w:t>
      </w:r>
      <w:proofErr w:type="gramStart"/>
      <w:r w:rsidRPr="007831E3">
        <w:t>ovog</w:t>
      </w:r>
      <w:proofErr w:type="gramEnd"/>
      <w:r w:rsidRPr="007831E3">
        <w:t xml:space="preserve"> člana neće se vršiti doznaka sredstava iz budžeta ukoliko nadležna služba nij</w:t>
      </w:r>
      <w:r w:rsidR="00CF4A53">
        <w:t xml:space="preserve">e obavijestila Službu za </w:t>
      </w:r>
      <w:r w:rsidRPr="007831E3">
        <w:t>financije</w:t>
      </w:r>
      <w:r w:rsidR="00CF4A53">
        <w:t xml:space="preserve"> i trezor</w:t>
      </w:r>
      <w:r w:rsidRPr="007831E3">
        <w:t xml:space="preserve"> da</w:t>
      </w:r>
      <w:r w:rsidR="001E22FF" w:rsidRPr="007831E3">
        <w:t xml:space="preserve"> je isti dostavio izvještaj o </w:t>
      </w:r>
      <w:r w:rsidRPr="007831E3">
        <w:t>utrošku sredstava</w:t>
      </w:r>
      <w:r w:rsidR="001E22FF" w:rsidRPr="007831E3">
        <w:t>.</w:t>
      </w:r>
      <w:r w:rsidR="00E77DB3" w:rsidRPr="007831E3">
        <w:t xml:space="preserve"> </w:t>
      </w:r>
      <w:r w:rsidR="00554CCE" w:rsidRPr="007831E3">
        <w:rPr>
          <w:lang w:val="hr-HR"/>
        </w:rPr>
        <w:t xml:space="preserve">Zahtjevi za finansijskim sredstvima </w:t>
      </w:r>
      <w:r w:rsidR="00E77DB3" w:rsidRPr="007831E3">
        <w:rPr>
          <w:lang w:val="hr-HR"/>
        </w:rPr>
        <w:t>iz ovog člana mogu</w:t>
      </w:r>
      <w:r w:rsidR="00554CCE" w:rsidRPr="007831E3">
        <w:rPr>
          <w:lang w:val="hr-HR"/>
        </w:rPr>
        <w:t xml:space="preserve"> biti upućeni </w:t>
      </w:r>
      <w:r w:rsidR="00E77DB3" w:rsidRPr="007831E3">
        <w:rPr>
          <w:lang w:val="hr-HR"/>
        </w:rPr>
        <w:t>Općini</w:t>
      </w:r>
      <w:r w:rsidR="00554CCE" w:rsidRPr="007831E3">
        <w:rPr>
          <w:lang w:val="hr-HR"/>
        </w:rPr>
        <w:t xml:space="preserve"> do 15.12. tekuće godine.</w:t>
      </w:r>
    </w:p>
    <w:p w:rsidR="00E52C23" w:rsidRDefault="00E52C23" w:rsidP="00FC607A">
      <w:pPr>
        <w:jc w:val="center"/>
        <w:rPr>
          <w:b/>
          <w:lang w:val="hr-HR"/>
        </w:rPr>
      </w:pPr>
    </w:p>
    <w:p w:rsidR="00572407" w:rsidRPr="00572407" w:rsidRDefault="00572407" w:rsidP="00FC607A">
      <w:pPr>
        <w:jc w:val="center"/>
        <w:rPr>
          <w:b/>
          <w:lang w:val="hr-HR"/>
        </w:rPr>
      </w:pPr>
      <w:r w:rsidRPr="00572407">
        <w:rPr>
          <w:b/>
          <w:lang w:val="hr-HR"/>
        </w:rPr>
        <w:t>Član 20.</w:t>
      </w:r>
    </w:p>
    <w:p w:rsidR="00FC607A" w:rsidRPr="00CF4A53" w:rsidRDefault="00FC607A" w:rsidP="00FC607A">
      <w:pPr>
        <w:jc w:val="center"/>
        <w:rPr>
          <w:b/>
          <w:lang w:val="hr-HR"/>
        </w:rPr>
      </w:pPr>
      <w:r>
        <w:rPr>
          <w:b/>
          <w:lang w:val="hr-HR"/>
        </w:rPr>
        <w:t>(Tekući grantovi</w:t>
      </w:r>
      <w:r w:rsidR="00F33E05">
        <w:rPr>
          <w:b/>
          <w:lang w:val="hr-HR"/>
        </w:rPr>
        <w:t>-Općinsko vijeće</w:t>
      </w:r>
      <w:r>
        <w:rPr>
          <w:b/>
          <w:lang w:val="hr-HR"/>
        </w:rPr>
        <w:t>)</w:t>
      </w:r>
    </w:p>
    <w:p w:rsidR="00572407" w:rsidRPr="00572407" w:rsidRDefault="00572407" w:rsidP="00572407">
      <w:pPr>
        <w:jc w:val="both"/>
        <w:rPr>
          <w:b/>
        </w:rPr>
      </w:pPr>
    </w:p>
    <w:p w:rsidR="00572407" w:rsidRPr="00EA736B" w:rsidRDefault="00572407" w:rsidP="00572407">
      <w:pPr>
        <w:jc w:val="both"/>
      </w:pPr>
      <w:r w:rsidRPr="00EA736B">
        <w:t xml:space="preserve">Sredstva </w:t>
      </w:r>
      <w:proofErr w:type="gramStart"/>
      <w:r w:rsidRPr="00EA736B">
        <w:t>sa</w:t>
      </w:r>
      <w:proofErr w:type="gramEnd"/>
      <w:r w:rsidRPr="00EA736B">
        <w:t xml:space="preserve"> pozicije:</w:t>
      </w:r>
    </w:p>
    <w:p w:rsidR="00572407" w:rsidRPr="00EA736B" w:rsidRDefault="00572407" w:rsidP="008113D6">
      <w:pPr>
        <w:ind w:firstLine="720"/>
        <w:jc w:val="both"/>
      </w:pPr>
      <w:r w:rsidRPr="00EA736B">
        <w:t xml:space="preserve">-Transfer parlementarnim političkim partijama 614323, rasporedit </w:t>
      </w:r>
      <w:proofErr w:type="gramStart"/>
      <w:r w:rsidRPr="00EA736B">
        <w:t>će</w:t>
      </w:r>
      <w:proofErr w:type="gramEnd"/>
      <w:r w:rsidRPr="00EA736B">
        <w:t xml:space="preserve"> se posebnom odlukom </w:t>
      </w:r>
      <w:r w:rsidR="007323A6" w:rsidRPr="00EA736B">
        <w:t xml:space="preserve">  </w:t>
      </w:r>
      <w:r w:rsidRPr="00EA736B">
        <w:t xml:space="preserve">Općinskog vijeća na prijedlog Stručne službe Općinskog vijeća. </w:t>
      </w:r>
    </w:p>
    <w:p w:rsidR="00572407" w:rsidRDefault="00572407" w:rsidP="008113D6">
      <w:pPr>
        <w:ind w:firstLine="720"/>
        <w:jc w:val="both"/>
      </w:pPr>
      <w:r w:rsidRPr="00EA736B">
        <w:t>-Podsticaj poljoprivrednoj pr</w:t>
      </w:r>
      <w:r w:rsidR="00DF2A3D">
        <w:t xml:space="preserve">oizvodnji ekonomski kod 614414, </w:t>
      </w:r>
      <w:r w:rsidRPr="00EA736B">
        <w:t xml:space="preserve">rasporedit </w:t>
      </w:r>
      <w:proofErr w:type="gramStart"/>
      <w:r w:rsidRPr="00EA736B">
        <w:t>će</w:t>
      </w:r>
      <w:proofErr w:type="gramEnd"/>
      <w:r w:rsidRPr="00EA736B">
        <w:t xml:space="preserve"> se putem Programa Općinskog načelnika kojeg usvaja Općinsko vijeće.</w:t>
      </w:r>
    </w:p>
    <w:p w:rsidR="008113D6" w:rsidRPr="007831E3" w:rsidRDefault="008113D6" w:rsidP="008113D6">
      <w:pPr>
        <w:ind w:firstLine="720"/>
        <w:jc w:val="both"/>
      </w:pPr>
      <w:r w:rsidRPr="007831E3">
        <w:t xml:space="preserve">O utrošenim sredstvima </w:t>
      </w:r>
      <w:proofErr w:type="gramStart"/>
      <w:r w:rsidRPr="007831E3">
        <w:t xml:space="preserve">iz </w:t>
      </w:r>
      <w:r>
        <w:t xml:space="preserve"> </w:t>
      </w:r>
      <w:r w:rsidRPr="007831E3">
        <w:t>predhodnog</w:t>
      </w:r>
      <w:proofErr w:type="gramEnd"/>
      <w:r w:rsidRPr="007831E3">
        <w:t xml:space="preserve"> </w:t>
      </w:r>
      <w:r>
        <w:t xml:space="preserve">stava 1. </w:t>
      </w:r>
      <w:proofErr w:type="gramStart"/>
      <w:r>
        <w:t>i</w:t>
      </w:r>
      <w:proofErr w:type="gramEnd"/>
      <w:r>
        <w:t xml:space="preserve"> 2.</w:t>
      </w:r>
      <w:r w:rsidRPr="007831E3">
        <w:t xml:space="preserve"> </w:t>
      </w:r>
      <w:proofErr w:type="gramStart"/>
      <w:r w:rsidRPr="007831E3">
        <w:t>korisnik</w:t>
      </w:r>
      <w:proofErr w:type="gramEnd"/>
      <w:r w:rsidRPr="007831E3">
        <w:t xml:space="preserve"> izvještava nadležnu službu mjesečno,</w:t>
      </w:r>
      <w:r w:rsidRPr="007831E3">
        <w:rPr>
          <w:b/>
        </w:rPr>
        <w:t xml:space="preserve"> </w:t>
      </w:r>
      <w:r w:rsidRPr="007831E3">
        <w:t>a Služba s stavovima i ocjenama Općinskog načelnika i Službu za financije</w:t>
      </w:r>
      <w:r>
        <w:t xml:space="preserve"> i trezor</w:t>
      </w:r>
      <w:r w:rsidRPr="007831E3">
        <w:t>.</w:t>
      </w:r>
    </w:p>
    <w:p w:rsidR="008113D6" w:rsidRDefault="008113D6" w:rsidP="008113D6">
      <w:pPr>
        <w:ind w:firstLine="720"/>
        <w:jc w:val="both"/>
        <w:rPr>
          <w:lang w:val="hr-HR"/>
        </w:rPr>
      </w:pPr>
      <w:proofErr w:type="gramStart"/>
      <w:r w:rsidRPr="007831E3">
        <w:t>Korisnicima iz stava 1.</w:t>
      </w:r>
      <w:proofErr w:type="gramEnd"/>
      <w:r>
        <w:t xml:space="preserve"> </w:t>
      </w:r>
      <w:proofErr w:type="gramStart"/>
      <w:r>
        <w:t>i</w:t>
      </w:r>
      <w:proofErr w:type="gramEnd"/>
      <w:r>
        <w:t xml:space="preserve"> 2.</w:t>
      </w:r>
      <w:r w:rsidRPr="007831E3">
        <w:t xml:space="preserve"> </w:t>
      </w:r>
      <w:proofErr w:type="gramStart"/>
      <w:r w:rsidRPr="007831E3">
        <w:t>ovog</w:t>
      </w:r>
      <w:proofErr w:type="gramEnd"/>
      <w:r w:rsidRPr="007831E3">
        <w:t xml:space="preserve"> člana neće se vršiti doznaka sredstava iz budžeta ukoliko nadležna služba nij</w:t>
      </w:r>
      <w:r>
        <w:t xml:space="preserve">e obavijestila Službu za </w:t>
      </w:r>
      <w:r w:rsidRPr="007831E3">
        <w:t>financije</w:t>
      </w:r>
      <w:r>
        <w:t xml:space="preserve"> i trezor</w:t>
      </w:r>
      <w:r w:rsidRPr="007831E3">
        <w:t xml:space="preserve"> da je isti dostavio izvještaj o utrošku sredstava. </w:t>
      </w:r>
      <w:r w:rsidRPr="007831E3">
        <w:rPr>
          <w:lang w:val="hr-HR"/>
        </w:rPr>
        <w:t>Zahtjevi za finansijskim sredstvima iz ovog člana mogu biti upućeni Općini do 15.12. tekuće godine.</w:t>
      </w:r>
    </w:p>
    <w:p w:rsidR="008113D6" w:rsidRPr="00EA736B" w:rsidRDefault="008113D6" w:rsidP="00572407">
      <w:pPr>
        <w:jc w:val="both"/>
      </w:pPr>
    </w:p>
    <w:p w:rsidR="00584FCE" w:rsidRDefault="00584FCE" w:rsidP="00CF4A53">
      <w:pPr>
        <w:jc w:val="center"/>
        <w:rPr>
          <w:b/>
          <w:lang w:val="hr-HR"/>
        </w:rPr>
      </w:pPr>
      <w:r w:rsidRPr="00CF4A53">
        <w:rPr>
          <w:b/>
          <w:lang w:val="hr-HR"/>
        </w:rPr>
        <w:t xml:space="preserve">Član </w:t>
      </w:r>
      <w:r w:rsidR="00145228" w:rsidRPr="00CF4A53">
        <w:rPr>
          <w:b/>
          <w:lang w:val="hr-HR"/>
        </w:rPr>
        <w:t>2</w:t>
      </w:r>
      <w:r w:rsidR="00EA736B">
        <w:rPr>
          <w:b/>
          <w:lang w:val="hr-HR"/>
        </w:rPr>
        <w:t>1</w:t>
      </w:r>
      <w:r w:rsidRPr="00CF4A53">
        <w:rPr>
          <w:b/>
          <w:lang w:val="hr-HR"/>
        </w:rPr>
        <w:t>.</w:t>
      </w:r>
    </w:p>
    <w:p w:rsidR="00CF4A53" w:rsidRPr="00CF4A53" w:rsidRDefault="00CF4A53" w:rsidP="00CF4A53">
      <w:pPr>
        <w:jc w:val="center"/>
        <w:rPr>
          <w:b/>
          <w:lang w:val="hr-HR"/>
        </w:rPr>
      </w:pPr>
      <w:r>
        <w:rPr>
          <w:b/>
          <w:lang w:val="hr-HR"/>
        </w:rPr>
        <w:t>(Kapitalni grantovi)</w:t>
      </w:r>
    </w:p>
    <w:p w:rsidR="001E22FF" w:rsidRPr="007831E3" w:rsidRDefault="001E22FF">
      <w:pPr>
        <w:jc w:val="both"/>
        <w:rPr>
          <w:lang w:val="hr-HR"/>
        </w:rPr>
      </w:pPr>
    </w:p>
    <w:p w:rsidR="001E22FF" w:rsidRPr="00EA1C36" w:rsidRDefault="001E22FF" w:rsidP="00CF4A53">
      <w:pPr>
        <w:ind w:firstLine="720"/>
        <w:jc w:val="both"/>
        <w:rPr>
          <w:b/>
        </w:rPr>
      </w:pPr>
      <w:r w:rsidRPr="007831E3">
        <w:t>Sredstva sa pozicije Kapitalni grant pojedi</w:t>
      </w:r>
      <w:r w:rsidR="00DF2A3D">
        <w:t>n</w:t>
      </w:r>
      <w:r w:rsidRPr="007831E3">
        <w:t>cima socijalno ugroženog stanovništva ekonomski kod 615212</w:t>
      </w:r>
      <w:r w:rsidR="00447EF4">
        <w:t>-nabavka građevinskog materijala</w:t>
      </w:r>
      <w:r w:rsidRPr="007831E3">
        <w:t>, Kapitalni grantovi neprofitnim organ</w:t>
      </w:r>
      <w:r w:rsidR="00447EF4">
        <w:t>izacijama ekonomski kod 615311- namjenjena za financiranje kapitalnih projekata</w:t>
      </w:r>
      <w:r w:rsidR="0041720D">
        <w:t xml:space="preserve">, </w:t>
      </w:r>
      <w:r w:rsidRPr="001E76E9">
        <w:t xml:space="preserve">raspoređivat će se putem nadležne službe </w:t>
      </w:r>
      <w:r w:rsidR="000D6D64" w:rsidRPr="001E76E9">
        <w:t xml:space="preserve"> i akta Općinskog načelnika-</w:t>
      </w:r>
      <w:r w:rsidRPr="001E76E9">
        <w:t>po Rješenjima, Programima, Zaključcima i Odlukama</w:t>
      </w:r>
      <w:r w:rsidRPr="00EA1C36">
        <w:rPr>
          <w:b/>
        </w:rPr>
        <w:t xml:space="preserve"> </w:t>
      </w:r>
    </w:p>
    <w:p w:rsidR="001E22FF" w:rsidRPr="007831E3" w:rsidRDefault="001E22FF" w:rsidP="00CF4A53">
      <w:pPr>
        <w:ind w:firstLine="720"/>
        <w:jc w:val="both"/>
        <w:rPr>
          <w:lang w:val="hr-HR"/>
        </w:rPr>
      </w:pPr>
      <w:r w:rsidRPr="007831E3">
        <w:rPr>
          <w:lang w:val="hr-HR"/>
        </w:rPr>
        <w:t>O utrošenim sredstvima iz stava 1. ovog člana korisnik izvještava nadležnu službu nakon realizacije, a nadležna Slu</w:t>
      </w:r>
      <w:r w:rsidR="00CF4A53">
        <w:rPr>
          <w:lang w:val="hr-HR"/>
        </w:rPr>
        <w:t>žba Službu za financije i trezor</w:t>
      </w:r>
      <w:r w:rsidRPr="007831E3">
        <w:rPr>
          <w:lang w:val="hr-HR"/>
        </w:rPr>
        <w:t>.</w:t>
      </w:r>
      <w:r w:rsidRPr="007831E3">
        <w:t xml:space="preserve"> </w:t>
      </w:r>
      <w:r w:rsidRPr="007831E3">
        <w:rPr>
          <w:lang w:val="hr-HR"/>
        </w:rPr>
        <w:t>Zahtjevi za finansijskim sredstvima iz ovog člana mogu biti upućeni Općini do 30.11. tekuće godine.</w:t>
      </w:r>
    </w:p>
    <w:p w:rsidR="00572407" w:rsidRPr="00572407" w:rsidRDefault="00572407" w:rsidP="00572407">
      <w:pPr>
        <w:jc w:val="both"/>
        <w:rPr>
          <w:b/>
        </w:rPr>
      </w:pPr>
    </w:p>
    <w:p w:rsidR="00572407" w:rsidRPr="00572407" w:rsidRDefault="00572407" w:rsidP="00F33E05">
      <w:pPr>
        <w:jc w:val="center"/>
        <w:rPr>
          <w:b/>
          <w:lang w:val="hr-HR"/>
        </w:rPr>
      </w:pPr>
      <w:proofErr w:type="gramStart"/>
      <w:r w:rsidRPr="00572407">
        <w:rPr>
          <w:b/>
        </w:rPr>
        <w:t>Član 2</w:t>
      </w:r>
      <w:r w:rsidR="00EA736B">
        <w:rPr>
          <w:b/>
        </w:rPr>
        <w:t>2</w:t>
      </w:r>
      <w:r w:rsidRPr="00572407">
        <w:rPr>
          <w:b/>
        </w:rPr>
        <w:t>.</w:t>
      </w:r>
      <w:proofErr w:type="gramEnd"/>
    </w:p>
    <w:p w:rsidR="00F33E05" w:rsidRDefault="00F33E05" w:rsidP="00F33E05">
      <w:pPr>
        <w:jc w:val="center"/>
        <w:rPr>
          <w:b/>
          <w:lang w:val="hr-HR"/>
        </w:rPr>
      </w:pPr>
      <w:r>
        <w:rPr>
          <w:b/>
          <w:lang w:val="hr-HR"/>
        </w:rPr>
        <w:t>(Kapitalni izdaci-Općinski načelnik)</w:t>
      </w:r>
    </w:p>
    <w:p w:rsidR="00572407" w:rsidRPr="00572407" w:rsidRDefault="00572407" w:rsidP="00572407">
      <w:pPr>
        <w:jc w:val="both"/>
        <w:rPr>
          <w:b/>
          <w:lang w:val="hr-HR"/>
        </w:rPr>
      </w:pPr>
    </w:p>
    <w:p w:rsidR="00B953AD" w:rsidRDefault="00572407" w:rsidP="00572407">
      <w:pPr>
        <w:jc w:val="both"/>
        <w:rPr>
          <w:lang w:val="hr-HR"/>
        </w:rPr>
      </w:pPr>
      <w:r w:rsidRPr="00EA736B">
        <w:rPr>
          <w:lang w:val="hr-HR"/>
        </w:rPr>
        <w:t>Kapitalni izdaci za nabavku stalnih sredstava:</w:t>
      </w:r>
    </w:p>
    <w:p w:rsidR="00B953AD" w:rsidRPr="00EA736B" w:rsidRDefault="00B953AD" w:rsidP="00572407">
      <w:pPr>
        <w:jc w:val="both"/>
        <w:rPr>
          <w:lang w:val="hr-HR"/>
        </w:rPr>
      </w:pPr>
      <w:r w:rsidRPr="00B953AD">
        <w:rPr>
          <w:lang w:val="hr-HR"/>
        </w:rPr>
        <w:t xml:space="preserve"> </w:t>
      </w:r>
      <w:r w:rsidRPr="00EA736B">
        <w:rPr>
          <w:lang w:val="hr-HR"/>
        </w:rPr>
        <w:t>-ekonomski kod 821211- nabavka zgrada</w:t>
      </w:r>
      <w:r>
        <w:rPr>
          <w:lang w:val="hr-HR"/>
        </w:rPr>
        <w:t>,</w:t>
      </w:r>
    </w:p>
    <w:p w:rsidR="00F33E05" w:rsidRPr="00EA736B" w:rsidRDefault="00572407" w:rsidP="00F33E05">
      <w:pPr>
        <w:jc w:val="both"/>
        <w:rPr>
          <w:lang w:val="hr-HR"/>
        </w:rPr>
      </w:pPr>
      <w:r w:rsidRPr="00EA736B">
        <w:rPr>
          <w:lang w:val="hr-HR"/>
        </w:rPr>
        <w:t xml:space="preserve"> </w:t>
      </w:r>
      <w:r w:rsidR="00F33E05" w:rsidRPr="00EA736B">
        <w:rPr>
          <w:lang w:val="hr-HR"/>
        </w:rPr>
        <w:t>-ekonomski kod 821213-nabavka ostalih pomoćnih građevina,</w:t>
      </w:r>
    </w:p>
    <w:p w:rsidR="00F33E05" w:rsidRPr="00EA736B" w:rsidRDefault="00597789" w:rsidP="00F33E05">
      <w:pPr>
        <w:jc w:val="both"/>
        <w:rPr>
          <w:lang w:val="hr-HR"/>
        </w:rPr>
      </w:pPr>
      <w:r>
        <w:rPr>
          <w:lang w:val="hr-HR"/>
        </w:rPr>
        <w:t xml:space="preserve">-ekonomski kod 821224- </w:t>
      </w:r>
      <w:r w:rsidR="00F33E05" w:rsidRPr="00EA736B">
        <w:rPr>
          <w:lang w:val="hr-HR"/>
        </w:rPr>
        <w:t>objekti vodovoda i kanalizacije,</w:t>
      </w:r>
      <w:r w:rsidR="0041720D">
        <w:rPr>
          <w:lang w:val="hr-HR"/>
        </w:rPr>
        <w:t xml:space="preserve"> </w:t>
      </w:r>
    </w:p>
    <w:p w:rsidR="00572407" w:rsidRPr="00EA736B" w:rsidRDefault="00F33E05" w:rsidP="00572407">
      <w:pPr>
        <w:jc w:val="both"/>
        <w:rPr>
          <w:lang w:val="hr-HR"/>
        </w:rPr>
      </w:pPr>
      <w:r w:rsidRPr="00EA736B">
        <w:rPr>
          <w:lang w:val="hr-HR"/>
        </w:rPr>
        <w:t>-</w:t>
      </w:r>
      <w:r w:rsidR="00572407" w:rsidRPr="00EA736B">
        <w:rPr>
          <w:lang w:val="hr-HR"/>
        </w:rPr>
        <w:t xml:space="preserve"> ekonomski kod 821300- nabavka opreme, </w:t>
      </w:r>
    </w:p>
    <w:p w:rsidR="00572407" w:rsidRPr="00EA736B" w:rsidRDefault="00572407" w:rsidP="00572407">
      <w:pPr>
        <w:jc w:val="both"/>
        <w:rPr>
          <w:lang w:val="hr-HR"/>
        </w:rPr>
      </w:pPr>
      <w:r w:rsidRPr="00EA736B">
        <w:rPr>
          <w:lang w:val="hr-HR"/>
        </w:rPr>
        <w:t xml:space="preserve">- ekonomski kod 821400-nabavka ostalih stalnih sredstva, </w:t>
      </w:r>
    </w:p>
    <w:p w:rsidR="00572407" w:rsidRPr="00EA736B" w:rsidRDefault="00572407" w:rsidP="00572407">
      <w:pPr>
        <w:jc w:val="both"/>
        <w:rPr>
          <w:lang w:val="hr-HR"/>
        </w:rPr>
      </w:pPr>
      <w:r w:rsidRPr="00EA736B">
        <w:rPr>
          <w:lang w:val="hr-HR"/>
        </w:rPr>
        <w:t>- ekonomski kod 821500-nabavka stalnih sredstava u obliku prava,</w:t>
      </w:r>
    </w:p>
    <w:p w:rsidR="00572407" w:rsidRPr="00EA736B" w:rsidRDefault="00572407" w:rsidP="00572407">
      <w:pPr>
        <w:jc w:val="both"/>
        <w:rPr>
          <w:lang w:val="hr-HR"/>
        </w:rPr>
      </w:pPr>
      <w:r w:rsidRPr="00EA736B">
        <w:rPr>
          <w:lang w:val="hr-HR"/>
        </w:rPr>
        <w:t>-ekonomski kod 821613- rekonstrukcija vodenih puteve-regulacija,</w:t>
      </w:r>
    </w:p>
    <w:p w:rsidR="00572407" w:rsidRPr="00EA736B" w:rsidRDefault="00572407" w:rsidP="00572407">
      <w:pPr>
        <w:jc w:val="both"/>
        <w:rPr>
          <w:lang w:val="hr-HR"/>
        </w:rPr>
      </w:pPr>
      <w:r w:rsidRPr="00EA736B">
        <w:rPr>
          <w:lang w:val="hr-HR"/>
        </w:rPr>
        <w:t>-ekonomski kod 821617- uređenje izvorišta Svetinja,</w:t>
      </w:r>
    </w:p>
    <w:p w:rsidR="00572407" w:rsidRPr="00EA736B" w:rsidRDefault="00572407" w:rsidP="00572407">
      <w:pPr>
        <w:jc w:val="both"/>
        <w:rPr>
          <w:lang w:val="hr-HR"/>
        </w:rPr>
      </w:pPr>
      <w:r w:rsidRPr="00EA736B">
        <w:rPr>
          <w:lang w:val="hr-HR"/>
        </w:rPr>
        <w:t>-ekonomski kod 821626- rekonstrukcija Starog grada,</w:t>
      </w:r>
    </w:p>
    <w:p w:rsidR="00572407" w:rsidRPr="00EA736B" w:rsidRDefault="00572407" w:rsidP="00572407">
      <w:pPr>
        <w:jc w:val="both"/>
      </w:pPr>
      <w:proofErr w:type="gramStart"/>
      <w:r w:rsidRPr="00EA736B">
        <w:t>raspoređivat</w:t>
      </w:r>
      <w:proofErr w:type="gramEnd"/>
      <w:r w:rsidRPr="00EA736B">
        <w:t xml:space="preserve"> će se Programima i Financijskim planovima, Zaključcima i Odlukama,  putem nadležne službe  i akta Općinskog načelnika</w:t>
      </w:r>
    </w:p>
    <w:p w:rsidR="00572407" w:rsidRDefault="00572407" w:rsidP="00572407">
      <w:pPr>
        <w:jc w:val="both"/>
        <w:rPr>
          <w:b/>
          <w:lang w:val="hr-HR"/>
        </w:rPr>
      </w:pPr>
    </w:p>
    <w:p w:rsidR="008113D6" w:rsidRDefault="008113D6" w:rsidP="00CF4A53">
      <w:pPr>
        <w:jc w:val="center"/>
        <w:rPr>
          <w:b/>
          <w:lang w:val="hr-HR"/>
        </w:rPr>
      </w:pPr>
    </w:p>
    <w:p w:rsidR="008113D6" w:rsidRDefault="008113D6" w:rsidP="00CF4A53">
      <w:pPr>
        <w:jc w:val="center"/>
        <w:rPr>
          <w:b/>
          <w:lang w:val="hr-HR"/>
        </w:rPr>
      </w:pPr>
    </w:p>
    <w:p w:rsidR="008113D6" w:rsidRDefault="008113D6" w:rsidP="00CF4A53">
      <w:pPr>
        <w:jc w:val="center"/>
        <w:rPr>
          <w:b/>
          <w:lang w:val="hr-HR"/>
        </w:rPr>
      </w:pPr>
    </w:p>
    <w:p w:rsidR="00597789" w:rsidRDefault="00597789" w:rsidP="00CF4A53">
      <w:pPr>
        <w:jc w:val="center"/>
        <w:rPr>
          <w:b/>
          <w:lang w:val="hr-HR"/>
        </w:rPr>
      </w:pPr>
    </w:p>
    <w:p w:rsidR="00597789" w:rsidRDefault="00597789" w:rsidP="00CF4A53">
      <w:pPr>
        <w:jc w:val="center"/>
        <w:rPr>
          <w:b/>
          <w:lang w:val="hr-HR"/>
        </w:rPr>
      </w:pPr>
    </w:p>
    <w:p w:rsidR="00597789" w:rsidRDefault="00597789" w:rsidP="00CF4A53">
      <w:pPr>
        <w:jc w:val="center"/>
        <w:rPr>
          <w:b/>
          <w:lang w:val="hr-HR"/>
        </w:rPr>
      </w:pPr>
    </w:p>
    <w:p w:rsidR="00584FCE" w:rsidRDefault="009C63BB" w:rsidP="00CF4A53">
      <w:pPr>
        <w:jc w:val="center"/>
        <w:rPr>
          <w:b/>
          <w:lang w:val="hr-HR"/>
        </w:rPr>
      </w:pPr>
      <w:r w:rsidRPr="00CF4A53">
        <w:rPr>
          <w:b/>
          <w:lang w:val="hr-HR"/>
        </w:rPr>
        <w:lastRenderedPageBreak/>
        <w:t xml:space="preserve">Član </w:t>
      </w:r>
      <w:r w:rsidR="00145228" w:rsidRPr="00CF4A53">
        <w:rPr>
          <w:b/>
          <w:lang w:val="hr-HR"/>
        </w:rPr>
        <w:t>2</w:t>
      </w:r>
      <w:r w:rsidR="00EA736B">
        <w:rPr>
          <w:b/>
          <w:lang w:val="hr-HR"/>
        </w:rPr>
        <w:t>3</w:t>
      </w:r>
      <w:r w:rsidR="001E22FF" w:rsidRPr="00CF4A53">
        <w:rPr>
          <w:b/>
          <w:lang w:val="hr-HR"/>
        </w:rPr>
        <w:t>.</w:t>
      </w:r>
    </w:p>
    <w:p w:rsidR="00584FCE" w:rsidRDefault="00CF4A53" w:rsidP="00B97773">
      <w:pPr>
        <w:jc w:val="center"/>
        <w:rPr>
          <w:b/>
          <w:lang w:val="hr-HR"/>
        </w:rPr>
      </w:pPr>
      <w:r>
        <w:rPr>
          <w:b/>
          <w:lang w:val="hr-HR"/>
        </w:rPr>
        <w:t>(Kapitalni izdaci</w:t>
      </w:r>
      <w:r w:rsidR="00F33E05">
        <w:rPr>
          <w:b/>
          <w:lang w:val="hr-HR"/>
        </w:rPr>
        <w:t>-Općinsko vijeće</w:t>
      </w:r>
      <w:r>
        <w:rPr>
          <w:b/>
          <w:lang w:val="hr-HR"/>
        </w:rPr>
        <w:t>)</w:t>
      </w:r>
    </w:p>
    <w:p w:rsidR="00B97773" w:rsidRDefault="00B97773" w:rsidP="00B97773">
      <w:pPr>
        <w:jc w:val="center"/>
        <w:rPr>
          <w:b/>
          <w:lang w:val="hr-HR"/>
        </w:rPr>
      </w:pPr>
    </w:p>
    <w:p w:rsidR="00B97773" w:rsidRPr="00EA736B" w:rsidRDefault="00B97773" w:rsidP="00B97773">
      <w:pPr>
        <w:jc w:val="both"/>
        <w:rPr>
          <w:lang w:val="hr-HR"/>
        </w:rPr>
      </w:pPr>
      <w:r w:rsidRPr="00EA736B">
        <w:rPr>
          <w:lang w:val="hr-HR"/>
        </w:rPr>
        <w:t>Kapitalni izdaci za nabavku stalnih sredstava:</w:t>
      </w:r>
    </w:p>
    <w:p w:rsidR="00B97773" w:rsidRPr="00B953AD" w:rsidRDefault="00B97773" w:rsidP="00B97773">
      <w:pPr>
        <w:jc w:val="both"/>
        <w:rPr>
          <w:lang w:val="hr-HR"/>
        </w:rPr>
      </w:pPr>
      <w:r w:rsidRPr="00EA736B">
        <w:rPr>
          <w:lang w:val="hr-HR"/>
        </w:rPr>
        <w:t>-</w:t>
      </w:r>
      <w:r w:rsidR="00B953AD" w:rsidRPr="00EA736B">
        <w:rPr>
          <w:lang w:val="hr-HR"/>
        </w:rPr>
        <w:t>ekonomski kod 821221-vanjska rasvjeta, trotoari, i ograde</w:t>
      </w:r>
      <w:r w:rsidRPr="00EA736B">
        <w:rPr>
          <w:lang w:val="hr-HR"/>
        </w:rPr>
        <w:t>,</w:t>
      </w:r>
      <w:r w:rsidRPr="00EA736B">
        <w:t xml:space="preserve"> rasporedit će se posebnom Odlukom Općinskog vijeća a na prijedlog Općinskog načelnika,</w:t>
      </w:r>
    </w:p>
    <w:p w:rsidR="00175537" w:rsidRDefault="00175537" w:rsidP="00175537">
      <w:pPr>
        <w:jc w:val="both"/>
      </w:pPr>
      <w:r>
        <w:rPr>
          <w:lang w:val="hr-HR"/>
        </w:rPr>
        <w:t>-ekonomski kod 8212223</w:t>
      </w:r>
      <w:r w:rsidRPr="00EA736B">
        <w:rPr>
          <w:lang w:val="hr-HR"/>
        </w:rPr>
        <w:t xml:space="preserve">- </w:t>
      </w:r>
      <w:r>
        <w:rPr>
          <w:lang w:val="hr-HR"/>
        </w:rPr>
        <w:t>vodeni putevi, zračne i morske luke</w:t>
      </w:r>
      <w:r w:rsidRPr="00EA736B">
        <w:rPr>
          <w:lang w:val="hr-HR"/>
        </w:rPr>
        <w:t>,</w:t>
      </w:r>
      <w:r w:rsidRPr="00EA736B">
        <w:t xml:space="preserve"> rasporedit će se posebnom Odlukom Općinskog vijeća a na prijedlog Općinskog načelnika,</w:t>
      </w:r>
    </w:p>
    <w:p w:rsidR="00910BBC" w:rsidRDefault="00B97773" w:rsidP="00597789">
      <w:pPr>
        <w:jc w:val="both"/>
      </w:pPr>
      <w:r w:rsidRPr="00EA736B">
        <w:rPr>
          <w:lang w:val="hr-HR"/>
        </w:rPr>
        <w:t>-ekonomski kod 821612- rekonstrukcija cesta i mostova, r</w:t>
      </w:r>
      <w:r w:rsidRPr="00EA736B">
        <w:t>aspore</w:t>
      </w:r>
      <w:r w:rsidR="00597789">
        <w:t>dit će se posebnom Odlukom</w:t>
      </w:r>
      <w:r w:rsidRPr="00EA736B">
        <w:t xml:space="preserve"> Općinskog vijeća </w:t>
      </w:r>
      <w:r w:rsidR="00597789">
        <w:t xml:space="preserve">a </w:t>
      </w:r>
      <w:r w:rsidRPr="00EA736B">
        <w:t>n</w:t>
      </w:r>
      <w:r w:rsidR="00910BBC">
        <w:t xml:space="preserve">a prijedlog Općinskog načelnika, gdje će </w:t>
      </w:r>
      <w:r w:rsidR="001F03B1">
        <w:t xml:space="preserve">prioritet kod  financiranje imati </w:t>
      </w:r>
      <w:r w:rsidR="00910BBC">
        <w:t xml:space="preserve">putni pravci za </w:t>
      </w:r>
      <w:r w:rsidR="00F33E05" w:rsidRPr="00EA736B">
        <w:t>koja se dodatno obezbjede</w:t>
      </w:r>
      <w:r w:rsidR="00910BBC">
        <w:t xml:space="preserve"> sredstva</w:t>
      </w:r>
      <w:r w:rsidR="001F03B1">
        <w:t xml:space="preserve"> od stran</w:t>
      </w:r>
      <w:r w:rsidR="00597789">
        <w:t>e građana</w:t>
      </w:r>
    </w:p>
    <w:p w:rsidR="00B97773" w:rsidRPr="00EA736B" w:rsidRDefault="00910BBC" w:rsidP="00910BBC">
      <w:pPr>
        <w:ind w:left="720"/>
        <w:jc w:val="both"/>
      </w:pPr>
      <w:r w:rsidRPr="00EA736B">
        <w:t xml:space="preserve"> </w:t>
      </w:r>
    </w:p>
    <w:p w:rsidR="00584FCE" w:rsidRDefault="00584FCE" w:rsidP="00CF4A53">
      <w:pPr>
        <w:jc w:val="center"/>
        <w:rPr>
          <w:b/>
          <w:lang w:val="hr-HR"/>
        </w:rPr>
      </w:pPr>
      <w:r w:rsidRPr="00CF4A53">
        <w:rPr>
          <w:b/>
          <w:lang w:val="hr-HR"/>
        </w:rPr>
        <w:t xml:space="preserve">Član </w:t>
      </w:r>
      <w:r w:rsidR="00145228" w:rsidRPr="00CF4A53">
        <w:rPr>
          <w:b/>
          <w:lang w:val="hr-HR"/>
        </w:rPr>
        <w:t>2</w:t>
      </w:r>
      <w:r w:rsidR="00EA736B">
        <w:rPr>
          <w:b/>
          <w:lang w:val="hr-HR"/>
        </w:rPr>
        <w:t>4</w:t>
      </w:r>
      <w:r w:rsidRPr="00CF4A53">
        <w:rPr>
          <w:b/>
          <w:lang w:val="hr-HR"/>
        </w:rPr>
        <w:t>.</w:t>
      </w:r>
    </w:p>
    <w:p w:rsidR="00CF4A53" w:rsidRPr="00CF4A53" w:rsidRDefault="00CF4A53" w:rsidP="00CF4A53">
      <w:pPr>
        <w:jc w:val="center"/>
        <w:rPr>
          <w:b/>
          <w:lang w:val="hr-HR"/>
        </w:rPr>
      </w:pPr>
      <w:r>
        <w:rPr>
          <w:b/>
          <w:lang w:val="hr-HR"/>
        </w:rPr>
        <w:t>(Otplata kredita)</w:t>
      </w:r>
    </w:p>
    <w:p w:rsidR="00584FCE" w:rsidRPr="007831E3" w:rsidRDefault="00584FCE">
      <w:pPr>
        <w:rPr>
          <w:lang w:val="hr-HR"/>
        </w:rPr>
      </w:pPr>
    </w:p>
    <w:p w:rsidR="00584FCE" w:rsidRDefault="00584FCE" w:rsidP="00CF4A53">
      <w:pPr>
        <w:ind w:firstLine="720"/>
        <w:rPr>
          <w:lang w:val="hr-HR"/>
        </w:rPr>
      </w:pPr>
      <w:r w:rsidRPr="007831E3">
        <w:rPr>
          <w:lang w:val="hr-HR"/>
        </w:rPr>
        <w:t>Sredstva sa pozicije ot</w:t>
      </w:r>
      <w:r w:rsidR="004827CA" w:rsidRPr="007831E3">
        <w:rPr>
          <w:lang w:val="hr-HR"/>
        </w:rPr>
        <w:t>plata dugova, ekonomski kod 8233</w:t>
      </w:r>
      <w:r w:rsidRPr="007831E3">
        <w:rPr>
          <w:lang w:val="hr-HR"/>
        </w:rPr>
        <w:t>00, raspoređuju se za finansiranje otplate kredita sekundarne vodovodne mreže</w:t>
      </w:r>
      <w:r w:rsidR="004827CA" w:rsidRPr="007831E3">
        <w:rPr>
          <w:lang w:val="hr-HR"/>
        </w:rPr>
        <w:t xml:space="preserve"> Bužim</w:t>
      </w:r>
      <w:r w:rsidR="0089063D" w:rsidRPr="007831E3">
        <w:rPr>
          <w:lang w:val="hr-HR"/>
        </w:rPr>
        <w:t>.</w:t>
      </w:r>
    </w:p>
    <w:p w:rsidR="000C0462" w:rsidRDefault="000C0462" w:rsidP="000C0462">
      <w:pPr>
        <w:jc w:val="center"/>
        <w:rPr>
          <w:b/>
        </w:rPr>
      </w:pPr>
    </w:p>
    <w:p w:rsidR="000C0462" w:rsidRDefault="000C0462" w:rsidP="000C0462">
      <w:pPr>
        <w:jc w:val="center"/>
        <w:rPr>
          <w:b/>
        </w:rPr>
      </w:pPr>
      <w:proofErr w:type="gramStart"/>
      <w:r>
        <w:rPr>
          <w:b/>
        </w:rPr>
        <w:t>Član 2</w:t>
      </w:r>
      <w:r w:rsidR="00EA736B">
        <w:rPr>
          <w:b/>
        </w:rPr>
        <w:t>5</w:t>
      </w:r>
      <w:r>
        <w:rPr>
          <w:b/>
        </w:rPr>
        <w:t>.</w:t>
      </w:r>
      <w:proofErr w:type="gramEnd"/>
    </w:p>
    <w:p w:rsidR="000C0462" w:rsidRDefault="000C0462" w:rsidP="000C0462">
      <w:pPr>
        <w:jc w:val="center"/>
        <w:rPr>
          <w:b/>
        </w:rPr>
      </w:pPr>
      <w:r w:rsidRPr="000C0462">
        <w:rPr>
          <w:b/>
        </w:rPr>
        <w:t>(Pravosnažna sudska rješenja)</w:t>
      </w:r>
    </w:p>
    <w:p w:rsidR="000C0462" w:rsidRPr="000C0462" w:rsidRDefault="000C0462" w:rsidP="000C0462">
      <w:pPr>
        <w:jc w:val="center"/>
        <w:rPr>
          <w:b/>
        </w:rPr>
      </w:pPr>
    </w:p>
    <w:p w:rsidR="000C0462" w:rsidRDefault="000C0462" w:rsidP="000C0462">
      <w:pPr>
        <w:ind w:firstLine="720"/>
        <w:jc w:val="both"/>
      </w:pPr>
      <w:r w:rsidRPr="000C0462">
        <w:t>Sredstva za izvršenje pravosnažnih sudskih rješenja na teret sredstava budžeta se vrše u skladu sa Zakonom o izvršnom postupku</w:t>
      </w:r>
      <w:r>
        <w:t xml:space="preserve"> F BiH</w:t>
      </w:r>
      <w:r w:rsidRPr="000C0462">
        <w:t xml:space="preserve">, te će se provesti u visini predviđenoj na razdjelu  </w:t>
      </w:r>
      <w:r>
        <w:t>Kabinet Općinskog načelnika,</w:t>
      </w:r>
      <w:r w:rsidRPr="000C0462">
        <w:t xml:space="preserve"> ekonomski kod 61</w:t>
      </w:r>
      <w:r>
        <w:t>4817- izvršenje sudskih presuda</w:t>
      </w:r>
      <w:r w:rsidRPr="000C0462">
        <w:t xml:space="preserve">, a u skladu sa </w:t>
      </w:r>
      <w:r w:rsidR="00544D41">
        <w:t>redoslijedom</w:t>
      </w:r>
      <w:r w:rsidRPr="000C0462">
        <w:t xml:space="preserve"> izvršavanja i van sudskih poravnavanja između </w:t>
      </w:r>
      <w:r>
        <w:t>općine Bužim</w:t>
      </w:r>
      <w:r w:rsidRPr="000C0462">
        <w:t xml:space="preserve"> i tužioca.   </w:t>
      </w:r>
    </w:p>
    <w:p w:rsidR="000C0462" w:rsidRPr="000C0462" w:rsidRDefault="000C0462" w:rsidP="000C0462">
      <w:pPr>
        <w:ind w:firstLine="720"/>
        <w:jc w:val="both"/>
      </w:pPr>
      <w:r>
        <w:t>Sredstva iz stave 1.</w:t>
      </w:r>
      <w:r w:rsidRPr="000C0462">
        <w:t xml:space="preserve"> </w:t>
      </w:r>
      <w:proofErr w:type="gramStart"/>
      <w:r w:rsidRPr="000C0462">
        <w:t>ovog</w:t>
      </w:r>
      <w:proofErr w:type="gramEnd"/>
      <w:r w:rsidRPr="000C0462">
        <w:t xml:space="preserve"> člana realizira banka kod koje se vodi JRT</w:t>
      </w:r>
      <w:r w:rsidR="00E52C23">
        <w:t>, po nalogu Općinskog načelnika</w:t>
      </w:r>
      <w:r w:rsidRPr="000C0462">
        <w:t xml:space="preserve">. </w:t>
      </w:r>
    </w:p>
    <w:p w:rsidR="005D5756" w:rsidRDefault="005D5756" w:rsidP="00591CE6">
      <w:pPr>
        <w:jc w:val="center"/>
        <w:rPr>
          <w:b/>
          <w:lang w:val="hr-HR"/>
        </w:rPr>
      </w:pPr>
    </w:p>
    <w:p w:rsidR="00591CE6" w:rsidRDefault="00591CE6" w:rsidP="00591CE6">
      <w:pPr>
        <w:jc w:val="center"/>
        <w:rPr>
          <w:b/>
          <w:lang w:val="hr-HR"/>
        </w:rPr>
      </w:pPr>
      <w:r w:rsidRPr="00591CE6">
        <w:rPr>
          <w:b/>
          <w:lang w:val="hr-HR"/>
        </w:rPr>
        <w:t>Član 2</w:t>
      </w:r>
      <w:r w:rsidR="00EA736B">
        <w:rPr>
          <w:b/>
          <w:lang w:val="hr-HR"/>
        </w:rPr>
        <w:t>6</w:t>
      </w:r>
      <w:r w:rsidRPr="00591CE6">
        <w:rPr>
          <w:b/>
          <w:lang w:val="hr-HR"/>
        </w:rPr>
        <w:t>.</w:t>
      </w:r>
    </w:p>
    <w:p w:rsidR="007323A6" w:rsidRDefault="00591CE6" w:rsidP="007323A6">
      <w:pPr>
        <w:jc w:val="center"/>
        <w:rPr>
          <w:b/>
          <w:lang w:val="hr-HR"/>
        </w:rPr>
      </w:pPr>
      <w:r>
        <w:rPr>
          <w:b/>
          <w:lang w:val="hr-HR"/>
        </w:rPr>
        <w:t>(Izvještaji o izvršenju budžeta)</w:t>
      </w:r>
    </w:p>
    <w:p w:rsidR="007323A6" w:rsidRDefault="007323A6" w:rsidP="007323A6">
      <w:pPr>
        <w:rPr>
          <w:b/>
          <w:lang w:val="hr-HR"/>
        </w:rPr>
      </w:pPr>
    </w:p>
    <w:p w:rsidR="007323A6" w:rsidRPr="007323A6" w:rsidRDefault="007323A6" w:rsidP="007323A6">
      <w:pPr>
        <w:ind w:firstLine="720"/>
      </w:pPr>
      <w:r w:rsidRPr="007323A6">
        <w:t>Služba za finsncije</w:t>
      </w:r>
      <w:r w:rsidR="002843E4" w:rsidRPr="007323A6">
        <w:t xml:space="preserve"> i trezor dužna je pripremati i podnositi mjesečne izvještaje o izvršenju budžeta </w:t>
      </w:r>
      <w:r w:rsidRPr="007323A6">
        <w:t>Općinskom načelniku</w:t>
      </w:r>
      <w:r w:rsidR="002843E4" w:rsidRPr="007323A6">
        <w:t xml:space="preserve"> u roku </w:t>
      </w:r>
      <w:proofErr w:type="gramStart"/>
      <w:r w:rsidR="002843E4" w:rsidRPr="007323A6">
        <w:t>od</w:t>
      </w:r>
      <w:proofErr w:type="gramEnd"/>
      <w:r w:rsidR="002843E4" w:rsidRPr="007323A6">
        <w:t xml:space="preserve"> 15 dana po isteku obračunskog perioda.</w:t>
      </w:r>
    </w:p>
    <w:p w:rsidR="007323A6" w:rsidRPr="007323A6" w:rsidRDefault="007323A6" w:rsidP="007323A6">
      <w:pPr>
        <w:ind w:firstLine="720"/>
      </w:pPr>
      <w:proofErr w:type="gramStart"/>
      <w:r w:rsidRPr="007323A6">
        <w:t>Općinski načelnik</w:t>
      </w:r>
      <w:r w:rsidR="002843E4" w:rsidRPr="007323A6">
        <w:t xml:space="preserve"> je dužan podnositi </w:t>
      </w:r>
      <w:r w:rsidRPr="007323A6">
        <w:t xml:space="preserve">Općinskom </w:t>
      </w:r>
      <w:r w:rsidR="002843E4" w:rsidRPr="007323A6">
        <w:t>vijeću kvartalne financijske izvještaje.</w:t>
      </w:r>
      <w:proofErr w:type="gramEnd"/>
      <w:r w:rsidR="002843E4" w:rsidRPr="007323A6">
        <w:t xml:space="preserve"> </w:t>
      </w:r>
    </w:p>
    <w:p w:rsidR="002843E4" w:rsidRPr="007323A6" w:rsidRDefault="007323A6" w:rsidP="007323A6">
      <w:pPr>
        <w:ind w:firstLine="720"/>
      </w:pPr>
      <w:r w:rsidRPr="007323A6">
        <w:t>Služba za financije</w:t>
      </w:r>
      <w:r w:rsidR="002843E4" w:rsidRPr="007323A6">
        <w:t xml:space="preserve"> i trezor obavezna je do 15. aprila tekuće godine dostaviti </w:t>
      </w:r>
      <w:r w:rsidRPr="007323A6">
        <w:t>Općinskom načelniku i</w:t>
      </w:r>
      <w:r w:rsidR="002843E4" w:rsidRPr="007323A6">
        <w:t xml:space="preserve">zvještaj o izvršenju budžeta </w:t>
      </w:r>
      <w:r w:rsidRPr="007323A6">
        <w:t>općine Bužim</w:t>
      </w:r>
      <w:r w:rsidR="002843E4" w:rsidRPr="007323A6">
        <w:t xml:space="preserve"> za prethodnu godinu, a </w:t>
      </w:r>
      <w:r w:rsidRPr="007323A6">
        <w:t>Općinski načelnik</w:t>
      </w:r>
      <w:r w:rsidR="00DF2A3D">
        <w:t xml:space="preserve"> </w:t>
      </w:r>
      <w:r w:rsidR="002843E4" w:rsidRPr="007323A6">
        <w:t xml:space="preserve"> je obavezan podnijeti na usvajanje </w:t>
      </w:r>
      <w:r w:rsidRPr="007323A6">
        <w:t xml:space="preserve">Općinskom </w:t>
      </w:r>
      <w:r w:rsidR="002843E4" w:rsidRPr="007323A6">
        <w:t xml:space="preserve"> vijeću u roku od šest mjeseci od  završetka izvještajne  godine.  </w:t>
      </w:r>
    </w:p>
    <w:p w:rsidR="002843E4" w:rsidRDefault="002843E4" w:rsidP="00591CE6">
      <w:pPr>
        <w:ind w:firstLine="720"/>
        <w:jc w:val="both"/>
      </w:pPr>
    </w:p>
    <w:p w:rsidR="0088095D" w:rsidRDefault="0088095D" w:rsidP="0088095D">
      <w:pPr>
        <w:jc w:val="center"/>
        <w:rPr>
          <w:b/>
        </w:rPr>
      </w:pPr>
      <w:proofErr w:type="gramStart"/>
      <w:r w:rsidRPr="0088095D">
        <w:rPr>
          <w:b/>
        </w:rPr>
        <w:t>Član 2</w:t>
      </w:r>
      <w:r w:rsidR="00EA736B">
        <w:rPr>
          <w:b/>
        </w:rPr>
        <w:t>7</w:t>
      </w:r>
      <w:r w:rsidRPr="0088095D">
        <w:rPr>
          <w:b/>
        </w:rPr>
        <w:t>.</w:t>
      </w:r>
      <w:proofErr w:type="gramEnd"/>
    </w:p>
    <w:p w:rsidR="0088095D" w:rsidRDefault="0088095D" w:rsidP="0088095D">
      <w:pPr>
        <w:jc w:val="center"/>
        <w:rPr>
          <w:b/>
        </w:rPr>
      </w:pPr>
      <w:r>
        <w:rPr>
          <w:b/>
        </w:rPr>
        <w:t>(Zaduživanje i upravljanje dugom)</w:t>
      </w:r>
    </w:p>
    <w:p w:rsidR="0088095D" w:rsidRDefault="0088095D" w:rsidP="0088095D">
      <w:pPr>
        <w:jc w:val="center"/>
        <w:rPr>
          <w:b/>
        </w:rPr>
      </w:pPr>
    </w:p>
    <w:p w:rsidR="0088095D" w:rsidRPr="0088095D" w:rsidRDefault="0088095D" w:rsidP="0088095D">
      <w:pPr>
        <w:ind w:firstLine="720"/>
      </w:pPr>
      <w:r w:rsidRPr="0088095D">
        <w:t xml:space="preserve">Općina Bužim može se zadužiti i izdati garancije u svrhe, </w:t>
      </w:r>
      <w:proofErr w:type="gramStart"/>
      <w:r w:rsidRPr="0088095D">
        <w:t>na</w:t>
      </w:r>
      <w:proofErr w:type="gramEnd"/>
      <w:r w:rsidRPr="0088095D">
        <w:t xml:space="preserve"> način, pod uvjetima i u obimu propisanom zakonom kojim se uređuje dug, zaduživanje i garancije u F BiH.</w:t>
      </w:r>
    </w:p>
    <w:p w:rsidR="00A91EF8" w:rsidRDefault="00A91EF8" w:rsidP="0088095D">
      <w:pPr>
        <w:jc w:val="center"/>
        <w:rPr>
          <w:b/>
          <w:lang w:val="hr-HR"/>
        </w:rPr>
      </w:pPr>
    </w:p>
    <w:p w:rsidR="00E52C23" w:rsidRDefault="00E52C23" w:rsidP="0088095D">
      <w:pPr>
        <w:jc w:val="center"/>
        <w:rPr>
          <w:b/>
          <w:lang w:val="hr-HR"/>
        </w:rPr>
      </w:pPr>
    </w:p>
    <w:p w:rsidR="00597789" w:rsidRDefault="00597789" w:rsidP="0088095D">
      <w:pPr>
        <w:jc w:val="center"/>
        <w:rPr>
          <w:b/>
          <w:lang w:val="hr-HR"/>
        </w:rPr>
      </w:pPr>
    </w:p>
    <w:p w:rsidR="00597789" w:rsidRDefault="00597789" w:rsidP="0088095D">
      <w:pPr>
        <w:jc w:val="center"/>
        <w:rPr>
          <w:b/>
          <w:lang w:val="hr-HR"/>
        </w:rPr>
      </w:pPr>
    </w:p>
    <w:p w:rsidR="00597789" w:rsidRDefault="00597789" w:rsidP="0088095D">
      <w:pPr>
        <w:jc w:val="center"/>
        <w:rPr>
          <w:b/>
          <w:lang w:val="hr-HR"/>
        </w:rPr>
      </w:pPr>
    </w:p>
    <w:p w:rsidR="00D963C9" w:rsidRDefault="00D963C9" w:rsidP="0088095D">
      <w:pPr>
        <w:jc w:val="center"/>
        <w:rPr>
          <w:b/>
          <w:lang w:val="hr-HR"/>
        </w:rPr>
      </w:pPr>
    </w:p>
    <w:p w:rsidR="00597789" w:rsidRDefault="00597789" w:rsidP="0088095D">
      <w:pPr>
        <w:jc w:val="center"/>
        <w:rPr>
          <w:b/>
          <w:lang w:val="hr-HR"/>
        </w:rPr>
      </w:pPr>
    </w:p>
    <w:p w:rsidR="00D963C9" w:rsidRDefault="00D963C9" w:rsidP="0088095D">
      <w:pPr>
        <w:jc w:val="center"/>
        <w:rPr>
          <w:b/>
          <w:lang w:val="hr-HR"/>
        </w:rPr>
      </w:pPr>
    </w:p>
    <w:p w:rsidR="0088095D" w:rsidRDefault="0088095D" w:rsidP="0088095D">
      <w:pPr>
        <w:jc w:val="center"/>
        <w:rPr>
          <w:b/>
          <w:lang w:val="hr-HR"/>
        </w:rPr>
      </w:pPr>
      <w:r w:rsidRPr="0088095D">
        <w:rPr>
          <w:b/>
          <w:lang w:val="hr-HR"/>
        </w:rPr>
        <w:lastRenderedPageBreak/>
        <w:t>Član 2</w:t>
      </w:r>
      <w:r w:rsidR="00EA736B">
        <w:rPr>
          <w:b/>
          <w:lang w:val="hr-HR"/>
        </w:rPr>
        <w:t>8</w:t>
      </w:r>
      <w:r w:rsidRPr="0088095D">
        <w:rPr>
          <w:b/>
          <w:lang w:val="hr-HR"/>
        </w:rPr>
        <w:t>.</w:t>
      </w:r>
    </w:p>
    <w:p w:rsidR="0088095D" w:rsidRPr="0088095D" w:rsidRDefault="00097D2E" w:rsidP="0088095D">
      <w:pPr>
        <w:jc w:val="center"/>
        <w:rPr>
          <w:b/>
          <w:lang w:val="hr-HR"/>
        </w:rPr>
      </w:pPr>
      <w:r>
        <w:rPr>
          <w:b/>
          <w:lang w:val="hr-HR"/>
        </w:rPr>
        <w:t>(Princip modificiranog nas</w:t>
      </w:r>
      <w:r w:rsidR="0088095D">
        <w:rPr>
          <w:b/>
          <w:lang w:val="hr-HR"/>
        </w:rPr>
        <w:t>tanka događaja)</w:t>
      </w:r>
    </w:p>
    <w:p w:rsidR="0088095D" w:rsidRPr="007831E3" w:rsidRDefault="0088095D" w:rsidP="0088095D">
      <w:pPr>
        <w:jc w:val="both"/>
        <w:rPr>
          <w:lang w:val="hr-HR"/>
        </w:rPr>
      </w:pPr>
    </w:p>
    <w:p w:rsidR="0088095D" w:rsidRPr="007831E3" w:rsidRDefault="0088095D" w:rsidP="0088095D">
      <w:pPr>
        <w:ind w:firstLine="720"/>
        <w:jc w:val="both"/>
        <w:rPr>
          <w:lang w:val="hr-HR"/>
        </w:rPr>
      </w:pPr>
      <w:r w:rsidRPr="007831E3">
        <w:rPr>
          <w:lang w:val="hr-HR"/>
        </w:rPr>
        <w:t>Prihodi i rashodi budžeta evidentiraju se po modificiranom računovodstvenom osnovu nastanka događaja, što znači da se prihodi evidentiraju u razdoblju u kojem postaju raspoloživi i mjerljivi, a rashodi se priznaju u trenutku nastanka obaveze.</w:t>
      </w:r>
    </w:p>
    <w:p w:rsidR="0088095D" w:rsidRDefault="0088095D" w:rsidP="005A6B2F">
      <w:pPr>
        <w:ind w:firstLine="720"/>
        <w:jc w:val="both"/>
        <w:rPr>
          <w:lang w:val="hr-HR"/>
        </w:rPr>
      </w:pPr>
      <w:r w:rsidRPr="007831E3">
        <w:rPr>
          <w:lang w:val="hr-HR"/>
        </w:rPr>
        <w:t>Finansijske obaveze koje nastanu  do 31. decembra tekuće godine, a koje se ne izvrše do kraja januara naredne godine, prenose se u narednu godinu kao neizmirene obaveze predhodne godine tj. kao deficit budžeta.</w:t>
      </w:r>
    </w:p>
    <w:p w:rsidR="00075F30" w:rsidRDefault="00075F30" w:rsidP="00215BD0">
      <w:pPr>
        <w:jc w:val="center"/>
        <w:rPr>
          <w:b/>
          <w:lang w:val="hr-HR"/>
        </w:rPr>
      </w:pPr>
    </w:p>
    <w:p w:rsidR="00584FCE" w:rsidRDefault="00BB0E55" w:rsidP="00215BD0">
      <w:pPr>
        <w:jc w:val="center"/>
        <w:rPr>
          <w:b/>
          <w:lang w:val="hr-HR"/>
        </w:rPr>
      </w:pPr>
      <w:r w:rsidRPr="00215BD0">
        <w:rPr>
          <w:b/>
          <w:lang w:val="hr-HR"/>
        </w:rPr>
        <w:t xml:space="preserve">Član </w:t>
      </w:r>
      <w:r w:rsidR="004827CA" w:rsidRPr="00215BD0">
        <w:rPr>
          <w:b/>
          <w:lang w:val="hr-HR"/>
        </w:rPr>
        <w:t>2</w:t>
      </w:r>
      <w:r w:rsidR="00EA736B">
        <w:rPr>
          <w:b/>
          <w:lang w:val="hr-HR"/>
        </w:rPr>
        <w:t>9</w:t>
      </w:r>
      <w:r w:rsidRPr="00215BD0">
        <w:rPr>
          <w:b/>
          <w:lang w:val="hr-HR"/>
        </w:rPr>
        <w:t>.</w:t>
      </w:r>
    </w:p>
    <w:p w:rsidR="00215BD0" w:rsidRPr="00215BD0" w:rsidRDefault="00DF2A3D" w:rsidP="00215BD0">
      <w:pPr>
        <w:jc w:val="center"/>
        <w:rPr>
          <w:b/>
          <w:lang w:val="hr-HR"/>
        </w:rPr>
      </w:pPr>
      <w:r>
        <w:rPr>
          <w:b/>
          <w:lang w:val="hr-HR"/>
        </w:rPr>
        <w:t>(Primjena pod</w:t>
      </w:r>
      <w:r w:rsidR="00215BD0">
        <w:rPr>
          <w:b/>
          <w:lang w:val="hr-HR"/>
        </w:rPr>
        <w:t>zakonskih akata)</w:t>
      </w:r>
    </w:p>
    <w:p w:rsidR="00215BD0" w:rsidRDefault="00215BD0" w:rsidP="00215BD0">
      <w:pPr>
        <w:autoSpaceDE w:val="0"/>
        <w:autoSpaceDN w:val="0"/>
        <w:adjustRightInd w:val="0"/>
        <w:ind w:firstLine="720"/>
        <w:jc w:val="both"/>
      </w:pPr>
    </w:p>
    <w:p w:rsidR="00584FCE" w:rsidRPr="007831E3" w:rsidRDefault="00584FCE" w:rsidP="00215BD0">
      <w:pPr>
        <w:autoSpaceDE w:val="0"/>
        <w:autoSpaceDN w:val="0"/>
        <w:adjustRightInd w:val="0"/>
        <w:ind w:firstLine="720"/>
        <w:jc w:val="both"/>
      </w:pPr>
      <w:r w:rsidRPr="007831E3">
        <w:t>Na sva pitanja koja nis</w:t>
      </w:r>
      <w:r w:rsidR="001F0EDB" w:rsidRPr="007831E3">
        <w:t>u regulisana ovom Odlukom, a tič</w:t>
      </w:r>
      <w:r w:rsidRPr="007831E3">
        <w:t>u se na</w:t>
      </w:r>
      <w:r w:rsidR="001F0EDB" w:rsidRPr="007831E3">
        <w:t>č</w:t>
      </w:r>
      <w:r w:rsidRPr="007831E3">
        <w:t>ina izrade, donošenja, izvršavanja</w:t>
      </w:r>
      <w:r w:rsidR="00D62D1B" w:rsidRPr="007831E3">
        <w:t xml:space="preserve"> </w:t>
      </w:r>
      <w:r w:rsidRPr="007831E3">
        <w:t xml:space="preserve">Budžeta, zaduživanja, duga, raĉunovodstva, nadzora i revizije Budžeta, primjenjivat </w:t>
      </w:r>
      <w:proofErr w:type="gramStart"/>
      <w:r w:rsidRPr="007831E3">
        <w:t>će</w:t>
      </w:r>
      <w:proofErr w:type="gramEnd"/>
      <w:r w:rsidRPr="007831E3">
        <w:t xml:space="preserve"> se odredbe</w:t>
      </w:r>
      <w:r w:rsidR="00D62D1B" w:rsidRPr="007831E3">
        <w:t xml:space="preserve"> </w:t>
      </w:r>
      <w:r w:rsidRPr="007831E3">
        <w:t>važećih zakona.</w:t>
      </w:r>
    </w:p>
    <w:p w:rsidR="00584FCE" w:rsidRDefault="00584FCE" w:rsidP="00215BD0">
      <w:pPr>
        <w:jc w:val="center"/>
        <w:rPr>
          <w:b/>
          <w:lang w:val="hr-HR"/>
        </w:rPr>
      </w:pPr>
      <w:r w:rsidRPr="00215BD0">
        <w:rPr>
          <w:b/>
          <w:lang w:val="hr-HR"/>
        </w:rPr>
        <w:t xml:space="preserve">Član </w:t>
      </w:r>
      <w:r w:rsidR="00EA736B">
        <w:rPr>
          <w:b/>
          <w:lang w:val="hr-HR"/>
        </w:rPr>
        <w:t>30</w:t>
      </w:r>
      <w:r w:rsidRPr="00215BD0">
        <w:rPr>
          <w:b/>
          <w:lang w:val="hr-HR"/>
        </w:rPr>
        <w:t>.</w:t>
      </w:r>
    </w:p>
    <w:p w:rsidR="00215BD0" w:rsidRPr="00215BD0" w:rsidRDefault="005D5756" w:rsidP="00215BD0">
      <w:pPr>
        <w:jc w:val="center"/>
        <w:rPr>
          <w:b/>
          <w:lang w:val="hr-HR"/>
        </w:rPr>
      </w:pPr>
      <w:r>
        <w:rPr>
          <w:b/>
          <w:lang w:val="hr-HR"/>
        </w:rPr>
        <w:t>(Kaznene</w:t>
      </w:r>
      <w:r w:rsidR="00215BD0">
        <w:rPr>
          <w:b/>
          <w:lang w:val="hr-HR"/>
        </w:rPr>
        <w:t xml:space="preserve"> odredbe)</w:t>
      </w:r>
    </w:p>
    <w:p w:rsidR="00584FCE" w:rsidRPr="007831E3" w:rsidRDefault="00584FCE">
      <w:pPr>
        <w:jc w:val="both"/>
        <w:rPr>
          <w:lang w:val="hr-HR"/>
        </w:rPr>
      </w:pPr>
    </w:p>
    <w:p w:rsidR="00584FCE" w:rsidRPr="007831E3" w:rsidRDefault="00584FCE" w:rsidP="00215BD0">
      <w:pPr>
        <w:ind w:firstLine="720"/>
        <w:jc w:val="both"/>
        <w:rPr>
          <w:lang w:val="hr-HR"/>
        </w:rPr>
      </w:pPr>
      <w:r w:rsidRPr="007831E3">
        <w:rPr>
          <w:lang w:val="hr-HR"/>
        </w:rPr>
        <w:t xml:space="preserve">Odgovorno lice budžetskog korisnika, nosilac izvršne vlasti, kao i drugo lice odgovorno za Budžet općine kaznit će se za prekršaj ove Odluke saglasno sa odredbama člana </w:t>
      </w:r>
      <w:r w:rsidR="00F77B43" w:rsidRPr="007831E3">
        <w:rPr>
          <w:lang w:val="hr-HR"/>
        </w:rPr>
        <w:t>102. i 103.</w:t>
      </w:r>
      <w:r w:rsidRPr="007831E3">
        <w:rPr>
          <w:lang w:val="hr-HR"/>
        </w:rPr>
        <w:t xml:space="preserve"> Za</w:t>
      </w:r>
      <w:r w:rsidR="004917CE" w:rsidRPr="007831E3">
        <w:rPr>
          <w:lang w:val="hr-HR"/>
        </w:rPr>
        <w:t>kona o budžetima u F BiH („Sl. n</w:t>
      </w:r>
      <w:r w:rsidR="00F77B43" w:rsidRPr="007831E3">
        <w:rPr>
          <w:lang w:val="hr-HR"/>
        </w:rPr>
        <w:t>ovine F BiH“, broj:102/13</w:t>
      </w:r>
      <w:r w:rsidR="004917CE" w:rsidRPr="007831E3">
        <w:rPr>
          <w:lang w:val="hr-HR"/>
        </w:rPr>
        <w:t>).</w:t>
      </w:r>
    </w:p>
    <w:p w:rsidR="001F0EDB" w:rsidRPr="007831E3" w:rsidRDefault="001F0EDB">
      <w:pPr>
        <w:rPr>
          <w:lang w:val="hr-HR"/>
        </w:rPr>
      </w:pPr>
    </w:p>
    <w:p w:rsidR="00584FCE" w:rsidRDefault="00584FCE" w:rsidP="00215BD0">
      <w:pPr>
        <w:jc w:val="center"/>
        <w:rPr>
          <w:b/>
          <w:lang w:val="hr-HR"/>
        </w:rPr>
      </w:pPr>
      <w:r w:rsidRPr="00215BD0">
        <w:rPr>
          <w:b/>
          <w:lang w:val="hr-HR"/>
        </w:rPr>
        <w:t xml:space="preserve">Član </w:t>
      </w:r>
      <w:r w:rsidR="00EA736B">
        <w:rPr>
          <w:b/>
          <w:lang w:val="hr-HR"/>
        </w:rPr>
        <w:t>31</w:t>
      </w:r>
      <w:r w:rsidRPr="00215BD0">
        <w:rPr>
          <w:b/>
          <w:lang w:val="hr-HR"/>
        </w:rPr>
        <w:t>.</w:t>
      </w:r>
    </w:p>
    <w:p w:rsidR="00215BD0" w:rsidRPr="00215BD0" w:rsidRDefault="00215BD0" w:rsidP="00215BD0">
      <w:pPr>
        <w:jc w:val="center"/>
        <w:rPr>
          <w:b/>
          <w:lang w:val="hr-HR"/>
        </w:rPr>
      </w:pPr>
      <w:r>
        <w:rPr>
          <w:b/>
          <w:lang w:val="hr-HR"/>
        </w:rPr>
        <w:t>(Stupanje na snagu)</w:t>
      </w:r>
    </w:p>
    <w:p w:rsidR="00584FCE" w:rsidRPr="007831E3" w:rsidRDefault="00584FCE">
      <w:pPr>
        <w:jc w:val="both"/>
        <w:rPr>
          <w:lang w:val="hr-HR"/>
        </w:rPr>
      </w:pPr>
    </w:p>
    <w:p w:rsidR="004917CE" w:rsidRPr="007831E3" w:rsidRDefault="004917CE" w:rsidP="00215BD0">
      <w:pPr>
        <w:pStyle w:val="BodyTextIndent"/>
        <w:jc w:val="both"/>
        <w:rPr>
          <w:sz w:val="24"/>
          <w:szCs w:val="24"/>
        </w:rPr>
      </w:pPr>
      <w:r w:rsidRPr="007831E3">
        <w:rPr>
          <w:sz w:val="24"/>
          <w:szCs w:val="24"/>
        </w:rPr>
        <w:t>Odluka o izvršavanju  budžeta općine Bužim za 201</w:t>
      </w:r>
      <w:r w:rsidR="00597789">
        <w:rPr>
          <w:sz w:val="24"/>
          <w:szCs w:val="24"/>
        </w:rPr>
        <w:t>9</w:t>
      </w:r>
      <w:r w:rsidRPr="007831E3">
        <w:rPr>
          <w:sz w:val="24"/>
          <w:szCs w:val="24"/>
        </w:rPr>
        <w:t>. godinu stupa na snagu danom objavljivanja u Službenom glasniku općine Bužim, a primjenjivat će se za fiskalnu 201</w:t>
      </w:r>
      <w:r w:rsidR="00597789">
        <w:rPr>
          <w:sz w:val="24"/>
          <w:szCs w:val="24"/>
        </w:rPr>
        <w:t>9</w:t>
      </w:r>
      <w:r w:rsidRPr="007831E3">
        <w:rPr>
          <w:sz w:val="24"/>
          <w:szCs w:val="24"/>
        </w:rPr>
        <w:t>. godinu.</w:t>
      </w:r>
    </w:p>
    <w:p w:rsidR="007733A9" w:rsidRPr="007831E3" w:rsidRDefault="007733A9">
      <w:pPr>
        <w:jc w:val="both"/>
        <w:rPr>
          <w:b/>
          <w:lang w:val="hr-HR"/>
        </w:rPr>
      </w:pPr>
    </w:p>
    <w:p w:rsidR="007733A9" w:rsidRPr="007831E3" w:rsidRDefault="007733A9">
      <w:pPr>
        <w:jc w:val="both"/>
        <w:rPr>
          <w:b/>
          <w:lang w:val="hr-HR"/>
        </w:rPr>
      </w:pPr>
    </w:p>
    <w:p w:rsidR="00EA1C36" w:rsidRDefault="00EA1C36">
      <w:pPr>
        <w:jc w:val="both"/>
        <w:rPr>
          <w:b/>
          <w:lang w:val="hr-HR"/>
        </w:rPr>
      </w:pPr>
    </w:p>
    <w:p w:rsidR="00584FCE" w:rsidRPr="007831E3" w:rsidRDefault="00584FCE">
      <w:pPr>
        <w:jc w:val="both"/>
        <w:rPr>
          <w:b/>
          <w:lang w:val="hr-HR"/>
        </w:rPr>
      </w:pPr>
      <w:r w:rsidRPr="007831E3">
        <w:rPr>
          <w:b/>
          <w:lang w:val="hr-HR"/>
        </w:rPr>
        <w:t>Broj:</w:t>
      </w:r>
      <w:r w:rsidR="00684D13" w:rsidRPr="007831E3">
        <w:rPr>
          <w:b/>
          <w:lang w:val="hr-HR"/>
        </w:rPr>
        <w:t xml:space="preserve"> </w:t>
      </w:r>
      <w:r w:rsidR="00215BD0">
        <w:rPr>
          <w:b/>
          <w:lang w:val="hr-HR"/>
        </w:rPr>
        <w:t xml:space="preserve">                /1</w:t>
      </w:r>
      <w:r w:rsidR="00597789">
        <w:rPr>
          <w:b/>
          <w:lang w:val="hr-HR"/>
        </w:rPr>
        <w:t>8</w:t>
      </w:r>
      <w:r w:rsidR="007831E3">
        <w:rPr>
          <w:b/>
          <w:lang w:val="hr-HR"/>
        </w:rPr>
        <w:t xml:space="preserve">         </w:t>
      </w:r>
      <w:r w:rsidRPr="007831E3">
        <w:rPr>
          <w:b/>
          <w:lang w:val="hr-HR"/>
        </w:rPr>
        <w:t xml:space="preserve">                                            </w:t>
      </w:r>
      <w:r w:rsidR="00127692" w:rsidRPr="007831E3">
        <w:rPr>
          <w:b/>
          <w:lang w:val="hr-HR"/>
        </w:rPr>
        <w:t xml:space="preserve">                          </w:t>
      </w:r>
      <w:r w:rsidR="008D5D49" w:rsidRPr="007831E3">
        <w:rPr>
          <w:b/>
          <w:lang w:val="hr-HR"/>
        </w:rPr>
        <w:t xml:space="preserve">    </w:t>
      </w:r>
      <w:r w:rsidR="00127692" w:rsidRPr="007831E3">
        <w:rPr>
          <w:b/>
          <w:lang w:val="hr-HR"/>
        </w:rPr>
        <w:t xml:space="preserve">  </w:t>
      </w:r>
      <w:r w:rsidRPr="007831E3">
        <w:rPr>
          <w:b/>
          <w:lang w:val="hr-HR"/>
        </w:rPr>
        <w:t>Predsjedavajući Općinskog</w:t>
      </w:r>
    </w:p>
    <w:p w:rsidR="00584FCE" w:rsidRPr="007831E3" w:rsidRDefault="00584FCE">
      <w:pPr>
        <w:rPr>
          <w:b/>
          <w:lang w:val="hr-HR"/>
        </w:rPr>
      </w:pPr>
      <w:r w:rsidRPr="007831E3">
        <w:rPr>
          <w:b/>
          <w:lang w:val="hr-HR"/>
        </w:rPr>
        <w:t>Bužim,</w:t>
      </w:r>
      <w:r w:rsidR="00684D13" w:rsidRPr="007831E3">
        <w:rPr>
          <w:b/>
          <w:lang w:val="hr-HR"/>
        </w:rPr>
        <w:t xml:space="preserve"> </w:t>
      </w:r>
      <w:r w:rsidR="007134F1">
        <w:rPr>
          <w:b/>
          <w:lang w:val="hr-HR"/>
        </w:rPr>
        <w:t xml:space="preserve">             </w:t>
      </w:r>
      <w:r w:rsidR="00B92D90" w:rsidRPr="007831E3">
        <w:rPr>
          <w:b/>
          <w:lang w:val="hr-HR"/>
        </w:rPr>
        <w:t xml:space="preserve"> </w:t>
      </w:r>
      <w:r w:rsidRPr="007831E3">
        <w:rPr>
          <w:b/>
          <w:lang w:val="hr-HR"/>
        </w:rPr>
        <w:t>20</w:t>
      </w:r>
      <w:r w:rsidR="00B92D90" w:rsidRPr="007831E3">
        <w:rPr>
          <w:b/>
          <w:lang w:val="hr-HR"/>
        </w:rPr>
        <w:t>1</w:t>
      </w:r>
      <w:r w:rsidR="00597789">
        <w:rPr>
          <w:b/>
          <w:lang w:val="hr-HR"/>
        </w:rPr>
        <w:t>8</w:t>
      </w:r>
      <w:r w:rsidRPr="007831E3">
        <w:rPr>
          <w:b/>
          <w:lang w:val="hr-HR"/>
        </w:rPr>
        <w:t>.</w:t>
      </w:r>
      <w:r w:rsidR="00684D13" w:rsidRPr="007831E3">
        <w:rPr>
          <w:b/>
          <w:lang w:val="hr-HR"/>
        </w:rPr>
        <w:t>g.</w:t>
      </w:r>
      <w:r w:rsidRPr="007831E3">
        <w:rPr>
          <w:b/>
          <w:lang w:val="hr-HR"/>
        </w:rPr>
        <w:t xml:space="preserve">                                                                                                 vijeća:</w:t>
      </w:r>
    </w:p>
    <w:p w:rsidR="00584FCE" w:rsidRPr="007831E3" w:rsidRDefault="007733A9">
      <w:pPr>
        <w:rPr>
          <w:b/>
          <w:lang w:val="hr-HR"/>
        </w:rPr>
      </w:pPr>
      <w:r w:rsidRPr="007831E3">
        <w:rPr>
          <w:b/>
          <w:lang w:val="hr-HR"/>
        </w:rPr>
        <w:t xml:space="preserve">                                                                                              </w:t>
      </w:r>
      <w:r w:rsidR="007831E3">
        <w:rPr>
          <w:b/>
          <w:lang w:val="hr-HR"/>
        </w:rPr>
        <w:t xml:space="preserve">                         </w:t>
      </w:r>
      <w:r w:rsidRPr="007831E3">
        <w:rPr>
          <w:b/>
          <w:lang w:val="hr-HR"/>
        </w:rPr>
        <w:t xml:space="preserve"> </w:t>
      </w:r>
      <w:r w:rsidR="005D5756">
        <w:rPr>
          <w:b/>
          <w:lang w:val="hr-HR"/>
        </w:rPr>
        <w:t xml:space="preserve">    </w:t>
      </w:r>
      <w:r w:rsidRPr="007831E3">
        <w:rPr>
          <w:b/>
          <w:lang w:val="hr-HR"/>
        </w:rPr>
        <w:t xml:space="preserve"> </w:t>
      </w:r>
      <w:r w:rsidR="007831E3">
        <w:rPr>
          <w:b/>
          <w:lang w:val="hr-HR"/>
        </w:rPr>
        <w:t>Safet Ljubijankić</w:t>
      </w:r>
    </w:p>
    <w:p w:rsidR="00B464DF" w:rsidRDefault="00B464DF" w:rsidP="00E76AB3">
      <w:pPr>
        <w:pStyle w:val="Heading4"/>
        <w:rPr>
          <w:sz w:val="24"/>
          <w:szCs w:val="24"/>
        </w:rPr>
      </w:pPr>
    </w:p>
    <w:p w:rsidR="005A6B2F" w:rsidRPr="005A6B2F" w:rsidRDefault="005A6B2F" w:rsidP="005A6B2F">
      <w:pPr>
        <w:rPr>
          <w:lang w:val="hr-HR"/>
        </w:rPr>
      </w:pPr>
    </w:p>
    <w:p w:rsidR="00E76AB3" w:rsidRPr="007831E3" w:rsidRDefault="00E76AB3" w:rsidP="00E76AB3">
      <w:pPr>
        <w:pStyle w:val="Heading4"/>
        <w:rPr>
          <w:sz w:val="24"/>
          <w:szCs w:val="24"/>
        </w:rPr>
      </w:pPr>
      <w:r w:rsidRPr="007831E3">
        <w:rPr>
          <w:sz w:val="24"/>
          <w:szCs w:val="24"/>
        </w:rPr>
        <w:t>O b r a z l o ž e n j e</w:t>
      </w:r>
    </w:p>
    <w:p w:rsidR="00E76AB3" w:rsidRPr="007831E3" w:rsidRDefault="00E76AB3" w:rsidP="00215BD0">
      <w:pPr>
        <w:ind w:firstLine="720"/>
        <w:jc w:val="both"/>
        <w:rPr>
          <w:b/>
          <w:bCs/>
          <w:lang w:val="hr-HR"/>
        </w:rPr>
      </w:pPr>
      <w:r w:rsidRPr="007831E3">
        <w:rPr>
          <w:b/>
          <w:bCs/>
          <w:lang w:val="hr-HR"/>
        </w:rPr>
        <w:t>Materijalno pravni i formalno pravni osnov za donošenje Odluke o izvršavanja budžeta Općine Bužim za 201</w:t>
      </w:r>
      <w:r w:rsidR="00597789">
        <w:rPr>
          <w:b/>
          <w:bCs/>
          <w:lang w:val="hr-HR"/>
        </w:rPr>
        <w:t>9</w:t>
      </w:r>
      <w:r w:rsidRPr="007831E3">
        <w:rPr>
          <w:b/>
          <w:bCs/>
          <w:lang w:val="hr-HR"/>
        </w:rPr>
        <w:t>. godinu sadržan je u :</w:t>
      </w:r>
    </w:p>
    <w:p w:rsidR="00E76AB3" w:rsidRPr="007831E3" w:rsidRDefault="00E76AB3" w:rsidP="00E76AB3">
      <w:pPr>
        <w:jc w:val="both"/>
        <w:rPr>
          <w:bCs/>
          <w:lang w:val="hr-HR"/>
        </w:rPr>
      </w:pPr>
      <w:r w:rsidRPr="007831E3">
        <w:rPr>
          <w:bCs/>
          <w:lang w:val="hr-HR"/>
        </w:rPr>
        <w:t>Članu 7. stav 2. Zakona o budžetima u F BiH („Službene novine F BiH“, broj: 102/13, 9/14, 13/14</w:t>
      </w:r>
      <w:r w:rsidR="007831E3">
        <w:rPr>
          <w:bCs/>
          <w:lang w:val="hr-HR"/>
        </w:rPr>
        <w:t>,</w:t>
      </w:r>
      <w:r w:rsidR="00215BD0">
        <w:rPr>
          <w:bCs/>
          <w:lang w:val="hr-HR"/>
        </w:rPr>
        <w:t xml:space="preserve"> 8/15, </w:t>
      </w:r>
      <w:r w:rsidR="007831E3">
        <w:rPr>
          <w:bCs/>
          <w:lang w:val="hr-HR"/>
        </w:rPr>
        <w:t>91/15</w:t>
      </w:r>
      <w:r w:rsidR="00215BD0">
        <w:rPr>
          <w:bCs/>
          <w:lang w:val="hr-HR"/>
        </w:rPr>
        <w:t>, 102/15 i 104/16</w:t>
      </w:r>
      <w:r w:rsidRPr="007831E3">
        <w:rPr>
          <w:bCs/>
          <w:lang w:val="hr-HR"/>
        </w:rPr>
        <w:t>),</w:t>
      </w:r>
    </w:p>
    <w:p w:rsidR="00E76AB3" w:rsidRPr="007831E3" w:rsidRDefault="00E76AB3" w:rsidP="00E76AB3">
      <w:proofErr w:type="gramStart"/>
      <w:r w:rsidRPr="007831E3">
        <w:t>Člana 24.</w:t>
      </w:r>
      <w:proofErr w:type="gramEnd"/>
      <w:r w:rsidRPr="007831E3">
        <w:t xml:space="preserve"> </w:t>
      </w:r>
      <w:proofErr w:type="gramStart"/>
      <w:r w:rsidRPr="007831E3">
        <w:t>stav</w:t>
      </w:r>
      <w:proofErr w:type="gramEnd"/>
      <w:r w:rsidRPr="007831E3">
        <w:t xml:space="preserve"> 1. </w:t>
      </w:r>
      <w:proofErr w:type="gramStart"/>
      <w:r w:rsidRPr="007831E3">
        <w:t>tačka</w:t>
      </w:r>
      <w:proofErr w:type="gramEnd"/>
      <w:r w:rsidRPr="007831E3">
        <w:t xml:space="preserve"> 3. </w:t>
      </w:r>
      <w:proofErr w:type="gramStart"/>
      <w:r w:rsidRPr="007831E3">
        <w:t>te</w:t>
      </w:r>
      <w:proofErr w:type="gramEnd"/>
      <w:r w:rsidRPr="007831E3">
        <w:t xml:space="preserve"> člana 108. Statuta općine Bužim („Službeni glasnik općine Bužim“, broj: 11/07, 4/08).</w:t>
      </w:r>
    </w:p>
    <w:p w:rsidR="00E76AB3" w:rsidRPr="007831E3" w:rsidRDefault="00684D13" w:rsidP="00215BD0">
      <w:pPr>
        <w:pStyle w:val="BodyTextIndent2"/>
        <w:jc w:val="both"/>
        <w:rPr>
          <w:sz w:val="24"/>
          <w:szCs w:val="24"/>
        </w:rPr>
      </w:pPr>
      <w:r w:rsidRPr="007831E3">
        <w:rPr>
          <w:sz w:val="24"/>
          <w:szCs w:val="24"/>
        </w:rPr>
        <w:t>Odluku</w:t>
      </w:r>
      <w:r w:rsidR="00E76AB3" w:rsidRPr="007831E3">
        <w:rPr>
          <w:sz w:val="24"/>
          <w:szCs w:val="24"/>
        </w:rPr>
        <w:t xml:space="preserve"> o izvršavanju budžeta općine Bužim za 201</w:t>
      </w:r>
      <w:r w:rsidR="00597789">
        <w:rPr>
          <w:sz w:val="24"/>
          <w:szCs w:val="24"/>
        </w:rPr>
        <w:t>9</w:t>
      </w:r>
      <w:r w:rsidR="00E76AB3" w:rsidRPr="007831E3">
        <w:rPr>
          <w:sz w:val="24"/>
          <w:szCs w:val="24"/>
        </w:rPr>
        <w:t>.godinu  je potrebno donijeti pri donošenju budžet</w:t>
      </w:r>
      <w:r w:rsidR="0010499A" w:rsidRPr="007831E3">
        <w:rPr>
          <w:sz w:val="24"/>
          <w:szCs w:val="24"/>
        </w:rPr>
        <w:t>a</w:t>
      </w:r>
      <w:r w:rsidR="00E76AB3" w:rsidRPr="007831E3">
        <w:rPr>
          <w:sz w:val="24"/>
          <w:szCs w:val="24"/>
        </w:rPr>
        <w:t xml:space="preserve">, a što definiše član 7. Zakona o budžetima u F BiH. Odlukom o  izvršavanja budžeta općine Bužim pobliže su određeni način i uslovi izvršavanja budžeta. </w:t>
      </w:r>
    </w:p>
    <w:p w:rsidR="00E76AB3" w:rsidRPr="007831E3" w:rsidRDefault="00E76AB3" w:rsidP="00E76AB3">
      <w:pPr>
        <w:jc w:val="both"/>
        <w:rPr>
          <w:lang w:val="hr-HR"/>
        </w:rPr>
      </w:pPr>
      <w:r w:rsidRPr="007831E3">
        <w:rPr>
          <w:lang w:val="hr-HR"/>
        </w:rPr>
        <w:t>Molim vas da predloženu Odluku razmotrite i usvojite.</w:t>
      </w:r>
    </w:p>
    <w:p w:rsidR="00E76AB3" w:rsidRPr="007831E3" w:rsidRDefault="00E76AB3" w:rsidP="00E76AB3">
      <w:pPr>
        <w:jc w:val="both"/>
        <w:rPr>
          <w:lang w:val="hr-HR"/>
        </w:rPr>
      </w:pPr>
    </w:p>
    <w:p w:rsidR="00321919" w:rsidRPr="007831E3" w:rsidRDefault="00321919" w:rsidP="00321919">
      <w:pPr>
        <w:jc w:val="both"/>
        <w:rPr>
          <w:lang w:val="hr-HR"/>
        </w:rPr>
      </w:pPr>
      <w:r w:rsidRPr="007831E3">
        <w:rPr>
          <w:lang w:val="hr-HR"/>
        </w:rPr>
        <w:t>Obrađivač:</w:t>
      </w:r>
    </w:p>
    <w:p w:rsidR="00321919" w:rsidRPr="007831E3" w:rsidRDefault="0046641C" w:rsidP="00321919">
      <w:pPr>
        <w:jc w:val="both"/>
        <w:rPr>
          <w:lang w:val="hr-HR"/>
        </w:rPr>
      </w:pPr>
      <w:r>
        <w:rPr>
          <w:lang w:val="hr-HR"/>
        </w:rPr>
        <w:t>Služba za finansije i trezor</w:t>
      </w:r>
    </w:p>
    <w:p w:rsidR="00E76AB3" w:rsidRPr="007831E3" w:rsidRDefault="00E76AB3" w:rsidP="00E76AB3">
      <w:pPr>
        <w:jc w:val="right"/>
        <w:rPr>
          <w:b/>
          <w:lang w:val="hr-HR"/>
        </w:rPr>
      </w:pPr>
      <w:r w:rsidRPr="007831E3">
        <w:rPr>
          <w:b/>
          <w:lang w:val="hr-HR"/>
        </w:rPr>
        <w:t xml:space="preserve">                                                                              </w:t>
      </w:r>
      <w:r w:rsidR="0033619B" w:rsidRPr="007831E3">
        <w:rPr>
          <w:b/>
          <w:lang w:val="hr-HR"/>
        </w:rPr>
        <w:t xml:space="preserve">                      Predlagač, </w:t>
      </w:r>
      <w:r w:rsidR="00597789">
        <w:rPr>
          <w:b/>
          <w:lang w:val="hr-HR"/>
        </w:rPr>
        <w:t xml:space="preserve">V.d. </w:t>
      </w:r>
      <w:r w:rsidRPr="007831E3">
        <w:rPr>
          <w:b/>
          <w:lang w:val="hr-HR"/>
        </w:rPr>
        <w:t>Općinski načelnik:</w:t>
      </w:r>
    </w:p>
    <w:p w:rsidR="00E76AB3" w:rsidRPr="007831E3" w:rsidRDefault="00E76AB3" w:rsidP="00E76AB3">
      <w:pPr>
        <w:ind w:firstLine="720"/>
        <w:jc w:val="right"/>
        <w:rPr>
          <w:lang w:val="hr-HR"/>
        </w:rPr>
      </w:pPr>
      <w:r w:rsidRPr="007831E3">
        <w:rPr>
          <w:b/>
          <w:lang w:val="hr-HR"/>
        </w:rPr>
        <w:t xml:space="preserve">                                                                                    </w:t>
      </w:r>
      <w:r w:rsidR="00597789">
        <w:rPr>
          <w:b/>
          <w:lang w:val="hr-HR"/>
        </w:rPr>
        <w:t>Kudelić Nedžad</w:t>
      </w:r>
      <w:r w:rsidR="0033619B" w:rsidRPr="007831E3">
        <w:rPr>
          <w:b/>
          <w:lang w:val="hr-HR"/>
        </w:rPr>
        <w:t>, dipl.ecc</w:t>
      </w:r>
      <w:r w:rsidR="00462CF6">
        <w:rPr>
          <w:b/>
          <w:lang w:val="hr-HR"/>
        </w:rPr>
        <w:t>, s.r.</w:t>
      </w:r>
    </w:p>
    <w:sectPr w:rsidR="00E76AB3" w:rsidRPr="007831E3" w:rsidSect="0075414E">
      <w:footerReference w:type="default" r:id="rId8"/>
      <w:type w:val="continuous"/>
      <w:pgSz w:w="11907" w:h="16840"/>
      <w:pgMar w:top="851" w:right="851" w:bottom="794" w:left="1134" w:header="737" w:footer="680" w:gutter="3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502" w:rsidRDefault="00243502" w:rsidP="00F32D91">
      <w:r>
        <w:separator/>
      </w:r>
    </w:p>
  </w:endnote>
  <w:endnote w:type="continuationSeparator" w:id="1">
    <w:p w:rsidR="00243502" w:rsidRDefault="00243502" w:rsidP="00F32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91" w:rsidRDefault="006A1E6A">
    <w:pPr>
      <w:pStyle w:val="Footer"/>
      <w:jc w:val="right"/>
    </w:pPr>
    <w:fldSimple w:instr=" PAGE   \* MERGEFORMAT ">
      <w:r w:rsidR="007134F1">
        <w:rPr>
          <w:noProof/>
        </w:rPr>
        <w:t>8</w:t>
      </w:r>
    </w:fldSimple>
  </w:p>
  <w:p w:rsidR="00F32D91" w:rsidRDefault="00F32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502" w:rsidRDefault="00243502" w:rsidP="00F32D91">
      <w:r>
        <w:separator/>
      </w:r>
    </w:p>
  </w:footnote>
  <w:footnote w:type="continuationSeparator" w:id="1">
    <w:p w:rsidR="00243502" w:rsidRDefault="00243502" w:rsidP="00F32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743"/>
    <w:multiLevelType w:val="hybridMultilevel"/>
    <w:tmpl w:val="BB38C36C"/>
    <w:lvl w:ilvl="0" w:tplc="8F786A32">
      <w:start w:val="1"/>
      <w:numFmt w:val="lowerLetter"/>
      <w:lvlText w:val="%1."/>
      <w:lvlJc w:val="left"/>
      <w:pPr>
        <w:tabs>
          <w:tab w:val="num" w:pos="1080"/>
        </w:tabs>
        <w:ind w:left="1080" w:hanging="360"/>
      </w:pPr>
      <w:rPr>
        <w:rFonts w:hint="default"/>
      </w:rPr>
    </w:lvl>
    <w:lvl w:ilvl="1" w:tplc="88D4A89A">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6C4638"/>
    <w:multiLevelType w:val="hybridMultilevel"/>
    <w:tmpl w:val="CB364D76"/>
    <w:lvl w:ilvl="0" w:tplc="C3B6BD5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052D78"/>
    <w:multiLevelType w:val="hybridMultilevel"/>
    <w:tmpl w:val="2BD05474"/>
    <w:lvl w:ilvl="0" w:tplc="86C25C8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192539C"/>
    <w:multiLevelType w:val="hybridMultilevel"/>
    <w:tmpl w:val="55E49554"/>
    <w:lvl w:ilvl="0" w:tplc="B44EA8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7EE3E2E"/>
    <w:multiLevelType w:val="hybridMultilevel"/>
    <w:tmpl w:val="A364CED8"/>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7950E9"/>
    <w:multiLevelType w:val="hybridMultilevel"/>
    <w:tmpl w:val="292CD89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8E6A10"/>
    <w:multiLevelType w:val="hybridMultilevel"/>
    <w:tmpl w:val="57EC5B82"/>
    <w:lvl w:ilvl="0" w:tplc="C3D2DFD6">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56B23BB"/>
    <w:multiLevelType w:val="hybridMultilevel"/>
    <w:tmpl w:val="F9164CF0"/>
    <w:lvl w:ilvl="0" w:tplc="317E3684">
      <w:start w:val="1"/>
      <w:numFmt w:val="lowerLetter"/>
      <w:lvlText w:val="%1."/>
      <w:lvlJc w:val="left"/>
      <w:pPr>
        <w:tabs>
          <w:tab w:val="num" w:pos="1635"/>
        </w:tabs>
        <w:ind w:left="1635" w:hanging="91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6EE27D6"/>
    <w:multiLevelType w:val="hybridMultilevel"/>
    <w:tmpl w:val="38405970"/>
    <w:lvl w:ilvl="0" w:tplc="7B1C3C2E">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1D43F0B"/>
    <w:multiLevelType w:val="hybridMultilevel"/>
    <w:tmpl w:val="EE2CA3CC"/>
    <w:lvl w:ilvl="0" w:tplc="B87841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1F25DCB"/>
    <w:multiLevelType w:val="hybridMultilevel"/>
    <w:tmpl w:val="046E4F6E"/>
    <w:lvl w:ilvl="0" w:tplc="13BC6E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271529B"/>
    <w:multiLevelType w:val="hybridMultilevel"/>
    <w:tmpl w:val="B4E41DB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36F3412B"/>
    <w:multiLevelType w:val="hybridMultilevel"/>
    <w:tmpl w:val="8E98C55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71728D0"/>
    <w:multiLevelType w:val="hybridMultilevel"/>
    <w:tmpl w:val="0704A6E4"/>
    <w:lvl w:ilvl="0" w:tplc="04384C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B475348"/>
    <w:multiLevelType w:val="hybridMultilevel"/>
    <w:tmpl w:val="300E0C98"/>
    <w:lvl w:ilvl="0" w:tplc="3D400ABC">
      <w:start w:val="1"/>
      <w:numFmt w:val="lowerLetter"/>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2C4085F"/>
    <w:multiLevelType w:val="hybridMultilevel"/>
    <w:tmpl w:val="9250A14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48ED5D3D"/>
    <w:multiLevelType w:val="hybridMultilevel"/>
    <w:tmpl w:val="A364CED8"/>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9370FF7"/>
    <w:multiLevelType w:val="hybridMultilevel"/>
    <w:tmpl w:val="4A16B2C2"/>
    <w:lvl w:ilvl="0" w:tplc="70529CE4">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CF5478"/>
    <w:multiLevelType w:val="hybridMultilevel"/>
    <w:tmpl w:val="1F56A50A"/>
    <w:lvl w:ilvl="0" w:tplc="18221A80">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F9B342C"/>
    <w:multiLevelType w:val="hybridMultilevel"/>
    <w:tmpl w:val="61FC98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1317B34"/>
    <w:multiLevelType w:val="hybridMultilevel"/>
    <w:tmpl w:val="7A4409A4"/>
    <w:lvl w:ilvl="0" w:tplc="869466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6943F31"/>
    <w:multiLevelType w:val="hybridMultilevel"/>
    <w:tmpl w:val="AB0A320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6D730B0"/>
    <w:multiLevelType w:val="hybridMultilevel"/>
    <w:tmpl w:val="60A63208"/>
    <w:lvl w:ilvl="0" w:tplc="6F687BA8">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nsid w:val="659C5D0A"/>
    <w:multiLevelType w:val="hybridMultilevel"/>
    <w:tmpl w:val="DDEEAF48"/>
    <w:lvl w:ilvl="0" w:tplc="E9727C9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CC35407"/>
    <w:multiLevelType w:val="hybridMultilevel"/>
    <w:tmpl w:val="83142750"/>
    <w:lvl w:ilvl="0" w:tplc="E1F864C6">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FF55FB6"/>
    <w:multiLevelType w:val="hybridMultilevel"/>
    <w:tmpl w:val="4F18E216"/>
    <w:lvl w:ilvl="0" w:tplc="F8743DFC">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1715140"/>
    <w:multiLevelType w:val="hybridMultilevel"/>
    <w:tmpl w:val="49D83B12"/>
    <w:lvl w:ilvl="0" w:tplc="D9BA3CE0">
      <w:start w:val="1"/>
      <w:numFmt w:val="lowerLetter"/>
      <w:lvlText w:val="%1)"/>
      <w:lvlJc w:val="left"/>
      <w:pPr>
        <w:tabs>
          <w:tab w:val="num" w:pos="720"/>
        </w:tabs>
        <w:ind w:left="720" w:hanging="360"/>
      </w:pPr>
      <w:rPr>
        <w:rFonts w:hint="default"/>
      </w:rPr>
    </w:lvl>
    <w:lvl w:ilvl="1" w:tplc="B49C6A46">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nsid w:val="74287DF8"/>
    <w:multiLevelType w:val="hybridMultilevel"/>
    <w:tmpl w:val="3E4C4B96"/>
    <w:lvl w:ilvl="0" w:tplc="0AC820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6405738"/>
    <w:multiLevelType w:val="hybridMultilevel"/>
    <w:tmpl w:val="797064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6D47426"/>
    <w:multiLevelType w:val="hybridMultilevel"/>
    <w:tmpl w:val="649E7954"/>
    <w:lvl w:ilvl="0" w:tplc="A7DE5886">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89D7099"/>
    <w:multiLevelType w:val="hybridMultilevel"/>
    <w:tmpl w:val="1562B9D8"/>
    <w:lvl w:ilvl="0" w:tplc="99C6A7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9201559"/>
    <w:multiLevelType w:val="hybridMultilevel"/>
    <w:tmpl w:val="91CE06FE"/>
    <w:lvl w:ilvl="0" w:tplc="ECAC2DA6">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2"/>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9"/>
  </w:num>
  <w:num w:numId="17">
    <w:abstractNumId w:val="10"/>
  </w:num>
  <w:num w:numId="18">
    <w:abstractNumId w:val="20"/>
  </w:num>
  <w:num w:numId="19">
    <w:abstractNumId w:val="7"/>
  </w:num>
  <w:num w:numId="20">
    <w:abstractNumId w:val="27"/>
  </w:num>
  <w:num w:numId="21">
    <w:abstractNumId w:val="2"/>
  </w:num>
  <w:num w:numId="22">
    <w:abstractNumId w:val="13"/>
  </w:num>
  <w:num w:numId="23">
    <w:abstractNumId w:val="30"/>
  </w:num>
  <w:num w:numId="24">
    <w:abstractNumId w:val="0"/>
  </w:num>
  <w:num w:numId="25">
    <w:abstractNumId w:val="23"/>
  </w:num>
  <w:num w:numId="26">
    <w:abstractNumId w:val="1"/>
  </w:num>
  <w:num w:numId="27">
    <w:abstractNumId w:val="3"/>
  </w:num>
  <w:num w:numId="28">
    <w:abstractNumId w:val="8"/>
  </w:num>
  <w:num w:numId="29">
    <w:abstractNumId w:val="29"/>
  </w:num>
  <w:num w:numId="30">
    <w:abstractNumId w:val="19"/>
  </w:num>
  <w:num w:numId="31">
    <w:abstractNumId w:val="16"/>
  </w:num>
  <w:num w:numId="32">
    <w:abstractNumId w:val="17"/>
  </w:num>
  <w:num w:numId="33">
    <w:abstractNumId w:val="31"/>
  </w:num>
  <w:num w:numId="34">
    <w:abstractNumId w:val="6"/>
  </w:num>
  <w:num w:numId="35">
    <w:abstractNumId w:val="11"/>
  </w:num>
  <w:num w:numId="36">
    <w:abstractNumId w:val="15"/>
  </w:num>
  <w:num w:numId="37">
    <w:abstractNumId w:val="22"/>
  </w:num>
  <w:num w:numId="38">
    <w:abstractNumId w:val="26"/>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gutterAtTop/>
  <w:proofState w:grammar="clean"/>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7201AE"/>
    <w:rsid w:val="00016392"/>
    <w:rsid w:val="00022C49"/>
    <w:rsid w:val="00025BA7"/>
    <w:rsid w:val="00042B06"/>
    <w:rsid w:val="00046755"/>
    <w:rsid w:val="00055D2B"/>
    <w:rsid w:val="000727D3"/>
    <w:rsid w:val="00074131"/>
    <w:rsid w:val="000754BA"/>
    <w:rsid w:val="00075F30"/>
    <w:rsid w:val="00097D2E"/>
    <w:rsid w:val="000A20E2"/>
    <w:rsid w:val="000B05E1"/>
    <w:rsid w:val="000C0462"/>
    <w:rsid w:val="000C1206"/>
    <w:rsid w:val="000D2710"/>
    <w:rsid w:val="000D3401"/>
    <w:rsid w:val="000D6D64"/>
    <w:rsid w:val="000F5ED3"/>
    <w:rsid w:val="00100F93"/>
    <w:rsid w:val="00102569"/>
    <w:rsid w:val="0010499A"/>
    <w:rsid w:val="001121FB"/>
    <w:rsid w:val="00114950"/>
    <w:rsid w:val="00125241"/>
    <w:rsid w:val="00127692"/>
    <w:rsid w:val="001317E4"/>
    <w:rsid w:val="001447B2"/>
    <w:rsid w:val="00145228"/>
    <w:rsid w:val="001466FD"/>
    <w:rsid w:val="00157781"/>
    <w:rsid w:val="001616F6"/>
    <w:rsid w:val="001672B4"/>
    <w:rsid w:val="00175537"/>
    <w:rsid w:val="001830D3"/>
    <w:rsid w:val="00183F02"/>
    <w:rsid w:val="001A041B"/>
    <w:rsid w:val="001A124C"/>
    <w:rsid w:val="001A279B"/>
    <w:rsid w:val="001A3BAD"/>
    <w:rsid w:val="001C2714"/>
    <w:rsid w:val="001E22FF"/>
    <w:rsid w:val="001E76E9"/>
    <w:rsid w:val="001F03B1"/>
    <w:rsid w:val="001F0EDB"/>
    <w:rsid w:val="001F489B"/>
    <w:rsid w:val="00201950"/>
    <w:rsid w:val="00202E1F"/>
    <w:rsid w:val="002071FB"/>
    <w:rsid w:val="00215BD0"/>
    <w:rsid w:val="002234DC"/>
    <w:rsid w:val="00236BB0"/>
    <w:rsid w:val="002423E1"/>
    <w:rsid w:val="00243502"/>
    <w:rsid w:val="00250090"/>
    <w:rsid w:val="00251791"/>
    <w:rsid w:val="00254E29"/>
    <w:rsid w:val="00261A65"/>
    <w:rsid w:val="00283518"/>
    <w:rsid w:val="002843E4"/>
    <w:rsid w:val="00285EFE"/>
    <w:rsid w:val="002947C1"/>
    <w:rsid w:val="002966ED"/>
    <w:rsid w:val="002A6464"/>
    <w:rsid w:val="002B6D17"/>
    <w:rsid w:val="002C0F0C"/>
    <w:rsid w:val="002D605A"/>
    <w:rsid w:val="002F2BC4"/>
    <w:rsid w:val="002F7708"/>
    <w:rsid w:val="00302C7C"/>
    <w:rsid w:val="00303FB8"/>
    <w:rsid w:val="003173E8"/>
    <w:rsid w:val="00321919"/>
    <w:rsid w:val="00323758"/>
    <w:rsid w:val="00326E8F"/>
    <w:rsid w:val="0033619B"/>
    <w:rsid w:val="00372092"/>
    <w:rsid w:val="00373107"/>
    <w:rsid w:val="00375AAF"/>
    <w:rsid w:val="003816E9"/>
    <w:rsid w:val="00385206"/>
    <w:rsid w:val="003852B2"/>
    <w:rsid w:val="003A7F95"/>
    <w:rsid w:val="003B0353"/>
    <w:rsid w:val="003B3645"/>
    <w:rsid w:val="003B3809"/>
    <w:rsid w:val="003C588B"/>
    <w:rsid w:val="003D42F4"/>
    <w:rsid w:val="003F1167"/>
    <w:rsid w:val="003F24B8"/>
    <w:rsid w:val="003F6A47"/>
    <w:rsid w:val="00402F88"/>
    <w:rsid w:val="0041720D"/>
    <w:rsid w:val="00426FD6"/>
    <w:rsid w:val="00427E66"/>
    <w:rsid w:val="004337B1"/>
    <w:rsid w:val="00434C4A"/>
    <w:rsid w:val="004401B6"/>
    <w:rsid w:val="00447756"/>
    <w:rsid w:val="00447EF4"/>
    <w:rsid w:val="00461831"/>
    <w:rsid w:val="00462CF6"/>
    <w:rsid w:val="0046641C"/>
    <w:rsid w:val="00475BE1"/>
    <w:rsid w:val="004827CA"/>
    <w:rsid w:val="004917CE"/>
    <w:rsid w:val="004B335C"/>
    <w:rsid w:val="004B3742"/>
    <w:rsid w:val="004B62E8"/>
    <w:rsid w:val="004C5AF0"/>
    <w:rsid w:val="004E590E"/>
    <w:rsid w:val="004F4D86"/>
    <w:rsid w:val="004F52F2"/>
    <w:rsid w:val="004F725B"/>
    <w:rsid w:val="00510617"/>
    <w:rsid w:val="005250C6"/>
    <w:rsid w:val="00526672"/>
    <w:rsid w:val="005328E1"/>
    <w:rsid w:val="00544D41"/>
    <w:rsid w:val="00554CCE"/>
    <w:rsid w:val="0056192B"/>
    <w:rsid w:val="00563525"/>
    <w:rsid w:val="00565460"/>
    <w:rsid w:val="00567957"/>
    <w:rsid w:val="00572407"/>
    <w:rsid w:val="00574A08"/>
    <w:rsid w:val="00580FB7"/>
    <w:rsid w:val="00583C53"/>
    <w:rsid w:val="00583D52"/>
    <w:rsid w:val="00584FCE"/>
    <w:rsid w:val="005854F5"/>
    <w:rsid w:val="00591CE6"/>
    <w:rsid w:val="00597789"/>
    <w:rsid w:val="005A0E43"/>
    <w:rsid w:val="005A6B2F"/>
    <w:rsid w:val="005B7018"/>
    <w:rsid w:val="005D5756"/>
    <w:rsid w:val="005E67A1"/>
    <w:rsid w:val="005F279D"/>
    <w:rsid w:val="005F460D"/>
    <w:rsid w:val="0061115B"/>
    <w:rsid w:val="00617489"/>
    <w:rsid w:val="0062392E"/>
    <w:rsid w:val="006247C6"/>
    <w:rsid w:val="006277A2"/>
    <w:rsid w:val="006309F4"/>
    <w:rsid w:val="00631937"/>
    <w:rsid w:val="00634A43"/>
    <w:rsid w:val="00652B02"/>
    <w:rsid w:val="00653D86"/>
    <w:rsid w:val="00665C15"/>
    <w:rsid w:val="0067715B"/>
    <w:rsid w:val="00683EEC"/>
    <w:rsid w:val="00684D13"/>
    <w:rsid w:val="006A1E6A"/>
    <w:rsid w:val="006A5875"/>
    <w:rsid w:val="006C3FE5"/>
    <w:rsid w:val="006C45B6"/>
    <w:rsid w:val="006E539B"/>
    <w:rsid w:val="006E6A44"/>
    <w:rsid w:val="006F3C3A"/>
    <w:rsid w:val="006F7B4B"/>
    <w:rsid w:val="00703BF2"/>
    <w:rsid w:val="007101A4"/>
    <w:rsid w:val="007134F1"/>
    <w:rsid w:val="007201AE"/>
    <w:rsid w:val="007323A6"/>
    <w:rsid w:val="00736DD2"/>
    <w:rsid w:val="00736E47"/>
    <w:rsid w:val="0075414E"/>
    <w:rsid w:val="0076604A"/>
    <w:rsid w:val="007714C2"/>
    <w:rsid w:val="0077199A"/>
    <w:rsid w:val="007733A9"/>
    <w:rsid w:val="00782929"/>
    <w:rsid w:val="007831E3"/>
    <w:rsid w:val="00783B1E"/>
    <w:rsid w:val="0079617F"/>
    <w:rsid w:val="007B7683"/>
    <w:rsid w:val="007B7D20"/>
    <w:rsid w:val="007D078E"/>
    <w:rsid w:val="007E0FE9"/>
    <w:rsid w:val="007E618A"/>
    <w:rsid w:val="007F7F59"/>
    <w:rsid w:val="00801142"/>
    <w:rsid w:val="008113D6"/>
    <w:rsid w:val="00830BA0"/>
    <w:rsid w:val="00836B87"/>
    <w:rsid w:val="00837DCC"/>
    <w:rsid w:val="00844B84"/>
    <w:rsid w:val="0084558E"/>
    <w:rsid w:val="0088095D"/>
    <w:rsid w:val="00880C48"/>
    <w:rsid w:val="0089063D"/>
    <w:rsid w:val="008A1ECA"/>
    <w:rsid w:val="008C5BC8"/>
    <w:rsid w:val="008D5D49"/>
    <w:rsid w:val="008F2C96"/>
    <w:rsid w:val="008F3C22"/>
    <w:rsid w:val="00903BDC"/>
    <w:rsid w:val="00910BBC"/>
    <w:rsid w:val="00914194"/>
    <w:rsid w:val="00914A0B"/>
    <w:rsid w:val="00922259"/>
    <w:rsid w:val="00926663"/>
    <w:rsid w:val="009273D7"/>
    <w:rsid w:val="00946ED6"/>
    <w:rsid w:val="009514AE"/>
    <w:rsid w:val="00956C95"/>
    <w:rsid w:val="00963E0A"/>
    <w:rsid w:val="009651C3"/>
    <w:rsid w:val="009669D2"/>
    <w:rsid w:val="0096790C"/>
    <w:rsid w:val="009744A3"/>
    <w:rsid w:val="00993B20"/>
    <w:rsid w:val="009A6DD8"/>
    <w:rsid w:val="009A7EEF"/>
    <w:rsid w:val="009B2393"/>
    <w:rsid w:val="009C38BE"/>
    <w:rsid w:val="009C63BB"/>
    <w:rsid w:val="009D3B9C"/>
    <w:rsid w:val="009E159A"/>
    <w:rsid w:val="009E60DA"/>
    <w:rsid w:val="009F2AC9"/>
    <w:rsid w:val="009F62CE"/>
    <w:rsid w:val="009F6950"/>
    <w:rsid w:val="00A06FA1"/>
    <w:rsid w:val="00A34A90"/>
    <w:rsid w:val="00A40C94"/>
    <w:rsid w:val="00A418E7"/>
    <w:rsid w:val="00A50FB9"/>
    <w:rsid w:val="00A54956"/>
    <w:rsid w:val="00A72517"/>
    <w:rsid w:val="00A84A24"/>
    <w:rsid w:val="00A8693E"/>
    <w:rsid w:val="00A91EF8"/>
    <w:rsid w:val="00AB21CA"/>
    <w:rsid w:val="00AC2497"/>
    <w:rsid w:val="00AD4A41"/>
    <w:rsid w:val="00AD7DEE"/>
    <w:rsid w:val="00AE165F"/>
    <w:rsid w:val="00AF4450"/>
    <w:rsid w:val="00AF4D56"/>
    <w:rsid w:val="00AF58E5"/>
    <w:rsid w:val="00AF6852"/>
    <w:rsid w:val="00B03E10"/>
    <w:rsid w:val="00B06B4F"/>
    <w:rsid w:val="00B3459D"/>
    <w:rsid w:val="00B35CE7"/>
    <w:rsid w:val="00B4485E"/>
    <w:rsid w:val="00B44AB6"/>
    <w:rsid w:val="00B464DF"/>
    <w:rsid w:val="00B51D70"/>
    <w:rsid w:val="00B61610"/>
    <w:rsid w:val="00B92D90"/>
    <w:rsid w:val="00B931C4"/>
    <w:rsid w:val="00B953AD"/>
    <w:rsid w:val="00B97773"/>
    <w:rsid w:val="00BB0E55"/>
    <w:rsid w:val="00BC7394"/>
    <w:rsid w:val="00BC7EA5"/>
    <w:rsid w:val="00BD0779"/>
    <w:rsid w:val="00BE6E15"/>
    <w:rsid w:val="00BF01E2"/>
    <w:rsid w:val="00C05AF9"/>
    <w:rsid w:val="00C06D82"/>
    <w:rsid w:val="00C0741B"/>
    <w:rsid w:val="00C206AF"/>
    <w:rsid w:val="00C350B1"/>
    <w:rsid w:val="00C3629E"/>
    <w:rsid w:val="00C54E7D"/>
    <w:rsid w:val="00C86C17"/>
    <w:rsid w:val="00CA098D"/>
    <w:rsid w:val="00CB384B"/>
    <w:rsid w:val="00CB385F"/>
    <w:rsid w:val="00CC4B21"/>
    <w:rsid w:val="00CF31FA"/>
    <w:rsid w:val="00CF4A53"/>
    <w:rsid w:val="00D17339"/>
    <w:rsid w:val="00D27997"/>
    <w:rsid w:val="00D27BAA"/>
    <w:rsid w:val="00D308A2"/>
    <w:rsid w:val="00D3180B"/>
    <w:rsid w:val="00D31D30"/>
    <w:rsid w:val="00D3437B"/>
    <w:rsid w:val="00D37838"/>
    <w:rsid w:val="00D40519"/>
    <w:rsid w:val="00D41D94"/>
    <w:rsid w:val="00D50CDF"/>
    <w:rsid w:val="00D52AD8"/>
    <w:rsid w:val="00D53E73"/>
    <w:rsid w:val="00D57481"/>
    <w:rsid w:val="00D60F80"/>
    <w:rsid w:val="00D62D1B"/>
    <w:rsid w:val="00D67664"/>
    <w:rsid w:val="00D772D2"/>
    <w:rsid w:val="00D82451"/>
    <w:rsid w:val="00D83401"/>
    <w:rsid w:val="00D8448D"/>
    <w:rsid w:val="00D85479"/>
    <w:rsid w:val="00D911BD"/>
    <w:rsid w:val="00D95B71"/>
    <w:rsid w:val="00D963C9"/>
    <w:rsid w:val="00D96643"/>
    <w:rsid w:val="00DA34ED"/>
    <w:rsid w:val="00DA7FA1"/>
    <w:rsid w:val="00DB2FB3"/>
    <w:rsid w:val="00DB47F4"/>
    <w:rsid w:val="00DB7D83"/>
    <w:rsid w:val="00DC613C"/>
    <w:rsid w:val="00DD1117"/>
    <w:rsid w:val="00DE4572"/>
    <w:rsid w:val="00DE637E"/>
    <w:rsid w:val="00DF2A3D"/>
    <w:rsid w:val="00E21F64"/>
    <w:rsid w:val="00E231FE"/>
    <w:rsid w:val="00E3167B"/>
    <w:rsid w:val="00E35962"/>
    <w:rsid w:val="00E52C23"/>
    <w:rsid w:val="00E602B1"/>
    <w:rsid w:val="00E657DF"/>
    <w:rsid w:val="00E764DB"/>
    <w:rsid w:val="00E76AB3"/>
    <w:rsid w:val="00E77C25"/>
    <w:rsid w:val="00E77DB3"/>
    <w:rsid w:val="00E85019"/>
    <w:rsid w:val="00E905B3"/>
    <w:rsid w:val="00EA1C36"/>
    <w:rsid w:val="00EA4806"/>
    <w:rsid w:val="00EA736B"/>
    <w:rsid w:val="00EB6520"/>
    <w:rsid w:val="00ED301B"/>
    <w:rsid w:val="00ED4142"/>
    <w:rsid w:val="00EE491A"/>
    <w:rsid w:val="00EF0169"/>
    <w:rsid w:val="00EF501A"/>
    <w:rsid w:val="00EF66C8"/>
    <w:rsid w:val="00F027AF"/>
    <w:rsid w:val="00F16379"/>
    <w:rsid w:val="00F1640B"/>
    <w:rsid w:val="00F32D91"/>
    <w:rsid w:val="00F33E05"/>
    <w:rsid w:val="00F40288"/>
    <w:rsid w:val="00F44C3B"/>
    <w:rsid w:val="00F4646B"/>
    <w:rsid w:val="00F74207"/>
    <w:rsid w:val="00F756A2"/>
    <w:rsid w:val="00F77B43"/>
    <w:rsid w:val="00FA0F56"/>
    <w:rsid w:val="00FA0F5F"/>
    <w:rsid w:val="00FA3DC7"/>
    <w:rsid w:val="00FA7914"/>
    <w:rsid w:val="00FC2D00"/>
    <w:rsid w:val="00FC607A"/>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s-Latn-BA" w:eastAsia="bs-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14E"/>
    <w:rPr>
      <w:sz w:val="24"/>
      <w:szCs w:val="24"/>
      <w:lang w:val="en-GB" w:eastAsia="en-US"/>
    </w:rPr>
  </w:style>
  <w:style w:type="paragraph" w:styleId="Heading1">
    <w:name w:val="heading 1"/>
    <w:basedOn w:val="Normal"/>
    <w:next w:val="Normal"/>
    <w:qFormat/>
    <w:rsid w:val="0075414E"/>
    <w:pPr>
      <w:keepNext/>
      <w:jc w:val="center"/>
      <w:outlineLvl w:val="0"/>
    </w:pPr>
    <w:rPr>
      <w:b/>
      <w:bCs/>
      <w:sz w:val="32"/>
      <w:lang w:val="hr-HR"/>
    </w:rPr>
  </w:style>
  <w:style w:type="paragraph" w:styleId="Heading2">
    <w:name w:val="heading 2"/>
    <w:basedOn w:val="Normal"/>
    <w:next w:val="Normal"/>
    <w:qFormat/>
    <w:rsid w:val="0075414E"/>
    <w:pPr>
      <w:keepNext/>
      <w:outlineLvl w:val="1"/>
    </w:pPr>
    <w:rPr>
      <w:b/>
      <w:bCs/>
      <w:lang w:val="hr-HR"/>
    </w:rPr>
  </w:style>
  <w:style w:type="paragraph" w:styleId="Heading3">
    <w:name w:val="heading 3"/>
    <w:basedOn w:val="Normal"/>
    <w:next w:val="Normal"/>
    <w:qFormat/>
    <w:rsid w:val="0075414E"/>
    <w:pPr>
      <w:keepNext/>
      <w:jc w:val="both"/>
      <w:outlineLvl w:val="2"/>
    </w:pPr>
    <w:rPr>
      <w:b/>
      <w:bCs/>
      <w:szCs w:val="23"/>
      <w:lang w:val="hr-HR"/>
    </w:rPr>
  </w:style>
  <w:style w:type="paragraph" w:styleId="Heading4">
    <w:name w:val="heading 4"/>
    <w:basedOn w:val="Normal"/>
    <w:next w:val="Normal"/>
    <w:qFormat/>
    <w:rsid w:val="0075414E"/>
    <w:pPr>
      <w:keepNext/>
      <w:jc w:val="center"/>
      <w:outlineLvl w:val="3"/>
    </w:pPr>
    <w:rPr>
      <w:b/>
      <w:bCs/>
      <w:sz w:val="28"/>
      <w:szCs w:val="23"/>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414E"/>
    <w:rPr>
      <w:sz w:val="20"/>
      <w:szCs w:val="23"/>
      <w:lang w:val="hr-HR"/>
    </w:rPr>
  </w:style>
  <w:style w:type="paragraph" w:styleId="BodyTextIndent">
    <w:name w:val="Body Text Indent"/>
    <w:basedOn w:val="Normal"/>
    <w:semiHidden/>
    <w:rsid w:val="0075414E"/>
    <w:pPr>
      <w:ind w:firstLine="720"/>
    </w:pPr>
    <w:rPr>
      <w:sz w:val="18"/>
      <w:szCs w:val="23"/>
      <w:lang w:val="hr-HR"/>
    </w:rPr>
  </w:style>
  <w:style w:type="paragraph" w:styleId="BodyTextIndent2">
    <w:name w:val="Body Text Indent 2"/>
    <w:basedOn w:val="Normal"/>
    <w:semiHidden/>
    <w:rsid w:val="0075414E"/>
    <w:pPr>
      <w:ind w:firstLine="720"/>
    </w:pPr>
    <w:rPr>
      <w:sz w:val="22"/>
      <w:szCs w:val="23"/>
      <w:lang w:val="hr-HR"/>
    </w:rPr>
  </w:style>
  <w:style w:type="paragraph" w:styleId="BodyTextIndent3">
    <w:name w:val="Body Text Indent 3"/>
    <w:basedOn w:val="Normal"/>
    <w:semiHidden/>
    <w:rsid w:val="0075414E"/>
    <w:pPr>
      <w:ind w:firstLine="720"/>
      <w:jc w:val="both"/>
    </w:pPr>
    <w:rPr>
      <w:sz w:val="18"/>
    </w:rPr>
  </w:style>
  <w:style w:type="character" w:customStyle="1" w:styleId="Naslov3Char">
    <w:name w:val="Naslov 3 Char"/>
    <w:rsid w:val="0075414E"/>
    <w:rPr>
      <w:b/>
      <w:bCs/>
      <w:sz w:val="24"/>
      <w:szCs w:val="23"/>
      <w:lang w:eastAsia="en-US"/>
    </w:rPr>
  </w:style>
  <w:style w:type="character" w:customStyle="1" w:styleId="Naslov4Char">
    <w:name w:val="Naslov 4 Char"/>
    <w:rsid w:val="0075414E"/>
    <w:rPr>
      <w:b/>
      <w:bCs/>
      <w:sz w:val="28"/>
      <w:szCs w:val="23"/>
      <w:lang w:eastAsia="en-US"/>
    </w:rPr>
  </w:style>
  <w:style w:type="character" w:customStyle="1" w:styleId="Tijeloteksta-uvlaka2Char">
    <w:name w:val="Tijelo teksta - uvlaka 2 Char"/>
    <w:rsid w:val="0075414E"/>
    <w:rPr>
      <w:sz w:val="22"/>
      <w:szCs w:val="23"/>
      <w:lang w:eastAsia="en-US"/>
    </w:rPr>
  </w:style>
  <w:style w:type="character" w:customStyle="1" w:styleId="BodyTextChar">
    <w:name w:val="Body Text Char"/>
    <w:link w:val="BodyText"/>
    <w:rsid w:val="00526672"/>
    <w:rPr>
      <w:szCs w:val="23"/>
      <w:lang w:eastAsia="en-US"/>
    </w:rPr>
  </w:style>
  <w:style w:type="paragraph" w:styleId="Header">
    <w:name w:val="header"/>
    <w:basedOn w:val="Normal"/>
    <w:link w:val="HeaderChar"/>
    <w:uiPriority w:val="99"/>
    <w:unhideWhenUsed/>
    <w:rsid w:val="00F32D91"/>
    <w:pPr>
      <w:tabs>
        <w:tab w:val="center" w:pos="4536"/>
        <w:tab w:val="right" w:pos="9072"/>
      </w:tabs>
    </w:pPr>
  </w:style>
  <w:style w:type="character" w:customStyle="1" w:styleId="HeaderChar">
    <w:name w:val="Header Char"/>
    <w:link w:val="Header"/>
    <w:uiPriority w:val="99"/>
    <w:rsid w:val="00F32D91"/>
    <w:rPr>
      <w:sz w:val="24"/>
      <w:szCs w:val="24"/>
      <w:lang w:val="en-GB" w:eastAsia="en-US"/>
    </w:rPr>
  </w:style>
  <w:style w:type="paragraph" w:styleId="Footer">
    <w:name w:val="footer"/>
    <w:basedOn w:val="Normal"/>
    <w:link w:val="FooterChar"/>
    <w:uiPriority w:val="99"/>
    <w:unhideWhenUsed/>
    <w:rsid w:val="00F32D91"/>
    <w:pPr>
      <w:tabs>
        <w:tab w:val="center" w:pos="4536"/>
        <w:tab w:val="right" w:pos="9072"/>
      </w:tabs>
    </w:pPr>
  </w:style>
  <w:style w:type="character" w:customStyle="1" w:styleId="FooterChar">
    <w:name w:val="Footer Char"/>
    <w:link w:val="Footer"/>
    <w:uiPriority w:val="99"/>
    <w:rsid w:val="00F32D91"/>
    <w:rPr>
      <w:sz w:val="24"/>
      <w:szCs w:val="24"/>
      <w:lang w:val="en-GB" w:eastAsia="en-US"/>
    </w:rPr>
  </w:style>
  <w:style w:type="paragraph" w:styleId="BalloonText">
    <w:name w:val="Balloon Text"/>
    <w:basedOn w:val="Normal"/>
    <w:link w:val="BalloonTextChar"/>
    <w:uiPriority w:val="99"/>
    <w:semiHidden/>
    <w:unhideWhenUsed/>
    <w:rsid w:val="00CF31FA"/>
    <w:rPr>
      <w:rFonts w:ascii="Segoe UI" w:hAnsi="Segoe UI" w:cs="Segoe UI"/>
      <w:sz w:val="18"/>
      <w:szCs w:val="18"/>
    </w:rPr>
  </w:style>
  <w:style w:type="character" w:customStyle="1" w:styleId="BalloonTextChar">
    <w:name w:val="Balloon Text Char"/>
    <w:link w:val="BalloonText"/>
    <w:uiPriority w:val="99"/>
    <w:semiHidden/>
    <w:rsid w:val="00CF31FA"/>
    <w:rPr>
      <w:rFonts w:ascii="Segoe UI" w:hAnsi="Segoe UI" w:cs="Segoe UI"/>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1460957554">
      <w:bodyDiv w:val="1"/>
      <w:marLeft w:val="0"/>
      <w:marRight w:val="0"/>
      <w:marTop w:val="0"/>
      <w:marBottom w:val="0"/>
      <w:divBdr>
        <w:top w:val="none" w:sz="0" w:space="0" w:color="auto"/>
        <w:left w:val="none" w:sz="0" w:space="0" w:color="auto"/>
        <w:bottom w:val="none" w:sz="0" w:space="0" w:color="auto"/>
        <w:right w:val="none" w:sz="0" w:space="0" w:color="auto"/>
      </w:divBdr>
    </w:div>
    <w:div w:id="18272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F7353-B0E9-4D37-98A2-A5FEF27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 osnovu člana 2</vt:lpstr>
    </vt:vector>
  </TitlesOfParts>
  <Company>Opcina Buzim</Company>
  <LinksUpToDate>false</LinksUpToDate>
  <CharactersWithSpaces>20850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2</dc:title>
  <dc:creator>JasminaV</dc:creator>
  <cp:lastModifiedBy>user</cp:lastModifiedBy>
  <cp:revision>6</cp:revision>
  <cp:lastPrinted>2017-11-01T13:59:00Z</cp:lastPrinted>
  <dcterms:created xsi:type="dcterms:W3CDTF">2018-12-13T18:31:00Z</dcterms:created>
  <dcterms:modified xsi:type="dcterms:W3CDTF">2018-12-13T19:11:00Z</dcterms:modified>
</cp:coreProperties>
</file>