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84" w:rsidRPr="006E5F5C" w:rsidRDefault="005C7484" w:rsidP="005C7484">
      <w:pPr>
        <w:jc w:val="both"/>
      </w:pPr>
      <w:r w:rsidRPr="006E5F5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752475" cy="752475"/>
            <wp:effectExtent l="0" t="0" r="9525" b="9525"/>
            <wp:wrapNone/>
            <wp:docPr id="1" name="Slika 1" descr="buz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z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5F5C">
        <w:t xml:space="preserve">          Bosna i Hercegovina                  </w:t>
      </w:r>
      <w:r w:rsidRPr="006E5F5C">
        <w:tab/>
      </w:r>
      <w:r w:rsidRPr="006E5F5C">
        <w:tab/>
      </w:r>
      <w:r>
        <w:t xml:space="preserve"> </w:t>
      </w:r>
      <w:r w:rsidRPr="006E5F5C">
        <w:t xml:space="preserve">                </w:t>
      </w:r>
      <w:r>
        <w:t xml:space="preserve"> </w:t>
      </w:r>
      <w:proofErr w:type="spellStart"/>
      <w:r w:rsidRPr="006E5F5C">
        <w:t>Bosnia</w:t>
      </w:r>
      <w:proofErr w:type="spellEnd"/>
      <w:r w:rsidRPr="006E5F5C">
        <w:t xml:space="preserve"> </w:t>
      </w:r>
      <w:proofErr w:type="spellStart"/>
      <w:r w:rsidRPr="006E5F5C">
        <w:t>and</w:t>
      </w:r>
      <w:proofErr w:type="spellEnd"/>
      <w:r w:rsidRPr="006E5F5C">
        <w:t xml:space="preserve"> </w:t>
      </w:r>
      <w:proofErr w:type="spellStart"/>
      <w:r w:rsidRPr="006E5F5C">
        <w:t>Herzegovina</w:t>
      </w:r>
      <w:proofErr w:type="spellEnd"/>
    </w:p>
    <w:p w:rsidR="005C7484" w:rsidRPr="006E5F5C" w:rsidRDefault="005C7484" w:rsidP="005C7484">
      <w:pPr>
        <w:pStyle w:val="Podnaslov"/>
        <w:jc w:val="both"/>
        <w:rPr>
          <w:b w:val="0"/>
          <w:bCs w:val="0"/>
        </w:rPr>
      </w:pPr>
      <w:r w:rsidRPr="006E5F5C">
        <w:rPr>
          <w:b w:val="0"/>
          <w:bCs w:val="0"/>
        </w:rPr>
        <w:t xml:space="preserve">  Federacij</w:t>
      </w:r>
      <w:r>
        <w:rPr>
          <w:b w:val="0"/>
          <w:bCs w:val="0"/>
        </w:rPr>
        <w:t>a Bosne i Hercegovine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  <w:proofErr w:type="spellStart"/>
      <w:r w:rsidRPr="006E5F5C">
        <w:rPr>
          <w:b w:val="0"/>
          <w:bCs w:val="0"/>
        </w:rPr>
        <w:t>Federation</w:t>
      </w:r>
      <w:proofErr w:type="spellEnd"/>
      <w:r w:rsidRPr="006E5F5C">
        <w:rPr>
          <w:b w:val="0"/>
          <w:bCs w:val="0"/>
        </w:rPr>
        <w:t xml:space="preserve"> </w:t>
      </w:r>
      <w:proofErr w:type="spellStart"/>
      <w:r w:rsidRPr="006E5F5C">
        <w:rPr>
          <w:b w:val="0"/>
          <w:bCs w:val="0"/>
        </w:rPr>
        <w:t>of</w:t>
      </w:r>
      <w:proofErr w:type="spellEnd"/>
      <w:r w:rsidRPr="006E5F5C">
        <w:rPr>
          <w:b w:val="0"/>
          <w:bCs w:val="0"/>
        </w:rPr>
        <w:t xml:space="preserve"> </w:t>
      </w:r>
      <w:proofErr w:type="spellStart"/>
      <w:r w:rsidRPr="006E5F5C">
        <w:rPr>
          <w:b w:val="0"/>
          <w:bCs w:val="0"/>
        </w:rPr>
        <w:t>Bosnia</w:t>
      </w:r>
      <w:proofErr w:type="spellEnd"/>
      <w:r w:rsidRPr="006E5F5C">
        <w:rPr>
          <w:b w:val="0"/>
          <w:bCs w:val="0"/>
        </w:rPr>
        <w:t xml:space="preserve"> </w:t>
      </w:r>
      <w:proofErr w:type="spellStart"/>
      <w:r w:rsidRPr="006E5F5C">
        <w:rPr>
          <w:b w:val="0"/>
          <w:bCs w:val="0"/>
        </w:rPr>
        <w:t>and</w:t>
      </w:r>
      <w:proofErr w:type="spellEnd"/>
      <w:r w:rsidRPr="006E5F5C">
        <w:rPr>
          <w:b w:val="0"/>
          <w:bCs w:val="0"/>
        </w:rPr>
        <w:t xml:space="preserve"> </w:t>
      </w:r>
      <w:proofErr w:type="spellStart"/>
      <w:r w:rsidRPr="006E5F5C">
        <w:rPr>
          <w:b w:val="0"/>
          <w:bCs w:val="0"/>
        </w:rPr>
        <w:t>Herzegovina</w:t>
      </w:r>
      <w:proofErr w:type="spellEnd"/>
    </w:p>
    <w:p w:rsidR="005C7484" w:rsidRPr="006E5F5C" w:rsidRDefault="005C7484" w:rsidP="005C7484">
      <w:pPr>
        <w:jc w:val="both"/>
      </w:pPr>
      <w:r w:rsidRPr="006E5F5C">
        <w:t xml:space="preserve">         Unsko-sanski kanton</w:t>
      </w:r>
      <w:r w:rsidRPr="006E5F5C">
        <w:tab/>
      </w:r>
      <w:r w:rsidRPr="006E5F5C">
        <w:tab/>
      </w:r>
      <w:r w:rsidRPr="006E5F5C">
        <w:tab/>
      </w:r>
      <w:r w:rsidRPr="006E5F5C">
        <w:tab/>
      </w:r>
      <w:r w:rsidRPr="006E5F5C">
        <w:tab/>
        <w:t xml:space="preserve">         </w:t>
      </w:r>
      <w:r>
        <w:t xml:space="preserve"> </w:t>
      </w:r>
      <w:r w:rsidRPr="006E5F5C">
        <w:t xml:space="preserve"> Una-Sana </w:t>
      </w:r>
      <w:proofErr w:type="spellStart"/>
      <w:r w:rsidRPr="006E5F5C">
        <w:t>canton</w:t>
      </w:r>
      <w:proofErr w:type="spellEnd"/>
    </w:p>
    <w:p w:rsidR="005C7484" w:rsidRPr="006E5F5C" w:rsidRDefault="005C7484" w:rsidP="005C7484">
      <w:pPr>
        <w:pStyle w:val="Naslov2"/>
        <w:jc w:val="both"/>
        <w:rPr>
          <w:szCs w:val="24"/>
        </w:rPr>
      </w:pPr>
      <w:r w:rsidRPr="006E5F5C">
        <w:rPr>
          <w:szCs w:val="24"/>
        </w:rPr>
        <w:t xml:space="preserve">           OPĆINA BUŽIM</w:t>
      </w:r>
      <w:r w:rsidRPr="006E5F5C">
        <w:rPr>
          <w:szCs w:val="24"/>
        </w:rPr>
        <w:tab/>
      </w:r>
      <w:r w:rsidRPr="006E5F5C">
        <w:rPr>
          <w:szCs w:val="24"/>
        </w:rPr>
        <w:tab/>
        <w:t xml:space="preserve">               </w:t>
      </w:r>
      <w:r w:rsidRPr="006E5F5C">
        <w:rPr>
          <w:szCs w:val="24"/>
        </w:rPr>
        <w:tab/>
        <w:t xml:space="preserve">             MUNICIPALITY OF BUŽIM</w:t>
      </w:r>
    </w:p>
    <w:p w:rsidR="005C7484" w:rsidRPr="006E5F5C" w:rsidRDefault="005C7484" w:rsidP="005C7484">
      <w:pPr>
        <w:jc w:val="both"/>
        <w:rPr>
          <w:bCs/>
          <w:iCs/>
        </w:rPr>
      </w:pPr>
      <w:r w:rsidRPr="006E5F5C">
        <w:t xml:space="preserve">     </w:t>
      </w:r>
      <w:r w:rsidRPr="006E5F5C">
        <w:rPr>
          <w:b/>
          <w:bCs/>
        </w:rPr>
        <w:t>OPĆINSKI NAČELNIK</w:t>
      </w:r>
      <w:r w:rsidRPr="006E5F5C">
        <w:tab/>
        <w:t xml:space="preserve">                                        </w:t>
      </w:r>
      <w:r w:rsidRPr="006E5F5C">
        <w:rPr>
          <w:b/>
          <w:iCs/>
        </w:rPr>
        <w:t>MU</w:t>
      </w:r>
      <w:r w:rsidRPr="006E5F5C">
        <w:rPr>
          <w:b/>
        </w:rPr>
        <w:t>NICIPALITY MAYOR</w:t>
      </w:r>
    </w:p>
    <w:p w:rsidR="005C7484" w:rsidRPr="006E5F5C" w:rsidRDefault="005C7484" w:rsidP="005C7484">
      <w:pPr>
        <w:pStyle w:val="Naslov2"/>
        <w:pBdr>
          <w:bottom w:val="thickThinSmallGap" w:sz="24" w:space="0" w:color="008000"/>
        </w:pBdr>
        <w:jc w:val="both"/>
        <w:rPr>
          <w:b w:val="0"/>
          <w:iCs/>
          <w:szCs w:val="24"/>
        </w:rPr>
      </w:pPr>
    </w:p>
    <w:p w:rsidR="005C7484" w:rsidRPr="00DE4D1C" w:rsidRDefault="005C7484" w:rsidP="005C7484">
      <w:pPr>
        <w:jc w:val="both"/>
        <w:rPr>
          <w:sz w:val="18"/>
          <w:szCs w:val="18"/>
          <w:lang w:val="sl-SI"/>
        </w:rPr>
      </w:pPr>
      <w:proofErr w:type="spellStart"/>
      <w:r w:rsidRPr="008A7710">
        <w:rPr>
          <w:sz w:val="18"/>
          <w:szCs w:val="18"/>
        </w:rPr>
        <w:t>Bužim</w:t>
      </w:r>
      <w:proofErr w:type="spellEnd"/>
      <w:r w:rsidRPr="008A7710">
        <w:rPr>
          <w:sz w:val="18"/>
          <w:szCs w:val="18"/>
        </w:rPr>
        <w:t xml:space="preserve"> Ul.505.Vbbr. 26  Tel. ++ 387 37 419 501 </w:t>
      </w:r>
      <w:r>
        <w:rPr>
          <w:sz w:val="18"/>
          <w:szCs w:val="18"/>
        </w:rPr>
        <w:t xml:space="preserve"> </w:t>
      </w:r>
      <w:r w:rsidRPr="008A7710">
        <w:rPr>
          <w:sz w:val="18"/>
          <w:szCs w:val="18"/>
        </w:rPr>
        <w:t xml:space="preserve">Fax. ++ 387 37 410 031   e-mail: </w:t>
      </w:r>
      <w:hyperlink r:id="rId6" w:history="1">
        <w:r w:rsidRPr="008A7710">
          <w:rPr>
            <w:rStyle w:val="Hiperveza"/>
            <w:sz w:val="18"/>
            <w:szCs w:val="18"/>
          </w:rPr>
          <w:t>buzim.opc@bih.net.ba</w:t>
        </w:r>
      </w:hyperlink>
      <w:r w:rsidRPr="008A7710">
        <w:rPr>
          <w:sz w:val="18"/>
          <w:szCs w:val="18"/>
        </w:rPr>
        <w:t xml:space="preserve">  www.opcinabuzim.ba</w:t>
      </w:r>
    </w:p>
    <w:p w:rsidR="004831E4" w:rsidRPr="00CA40CD" w:rsidRDefault="004831E4" w:rsidP="004831E4">
      <w:pPr>
        <w:widowControl w:val="0"/>
        <w:autoSpaceDE w:val="0"/>
        <w:autoSpaceDN w:val="0"/>
        <w:adjustRightInd w:val="0"/>
        <w:spacing w:line="220" w:lineRule="auto"/>
        <w:ind w:left="83" w:right="3"/>
        <w:rPr>
          <w:rFonts w:ascii="Arial" w:eastAsiaTheme="minorHAnsi" w:hAnsi="Arial" w:cs="Arial"/>
          <w:color w:val="373535"/>
          <w:w w:val="103"/>
          <w:lang w:eastAsia="en-US"/>
        </w:rPr>
      </w:pPr>
      <w:r w:rsidRPr="00CA40CD">
        <w:rPr>
          <w:rFonts w:ascii="Arial" w:eastAsiaTheme="minorHAnsi" w:hAnsi="Arial" w:cs="Arial"/>
          <w:color w:val="373535"/>
          <w:w w:val="103"/>
          <w:lang w:eastAsia="en-US"/>
        </w:rPr>
        <w:t>Broj: 02-04-430-1/23</w:t>
      </w:r>
      <w:r w:rsidRPr="00CA40CD">
        <w:rPr>
          <w:rFonts w:ascii="Arial" w:eastAsiaTheme="minorHAnsi" w:hAnsi="Arial" w:cs="Arial"/>
          <w:color w:val="373535"/>
          <w:w w:val="103"/>
          <w:lang w:eastAsia="en-US"/>
        </w:rPr>
        <w:tab/>
      </w:r>
      <w:r w:rsidRPr="00CA40CD">
        <w:rPr>
          <w:rFonts w:ascii="Arial" w:eastAsiaTheme="minorHAnsi" w:hAnsi="Arial" w:cs="Arial"/>
          <w:color w:val="373535"/>
          <w:w w:val="103"/>
          <w:lang w:eastAsia="en-US"/>
        </w:rPr>
        <w:tab/>
      </w:r>
      <w:r w:rsidRPr="00CA40CD">
        <w:rPr>
          <w:rFonts w:ascii="Arial" w:eastAsiaTheme="minorHAnsi" w:hAnsi="Arial" w:cs="Arial"/>
          <w:color w:val="373535"/>
          <w:w w:val="103"/>
          <w:lang w:eastAsia="en-US"/>
        </w:rPr>
        <w:tab/>
      </w:r>
      <w:r w:rsidRPr="00CA40CD">
        <w:rPr>
          <w:rFonts w:ascii="Arial" w:eastAsiaTheme="minorHAnsi" w:hAnsi="Arial" w:cs="Arial"/>
          <w:color w:val="373535"/>
          <w:w w:val="103"/>
          <w:lang w:eastAsia="en-US"/>
        </w:rPr>
        <w:tab/>
      </w:r>
      <w:r w:rsidRPr="00CA40CD">
        <w:rPr>
          <w:rFonts w:ascii="Arial" w:eastAsiaTheme="minorHAnsi" w:hAnsi="Arial" w:cs="Arial"/>
          <w:color w:val="373535"/>
          <w:w w:val="103"/>
          <w:lang w:eastAsia="en-US"/>
        </w:rPr>
        <w:tab/>
      </w:r>
      <w:r w:rsidRPr="00CA40CD">
        <w:rPr>
          <w:rFonts w:ascii="Arial" w:eastAsiaTheme="minorHAnsi" w:hAnsi="Arial" w:cs="Arial"/>
          <w:color w:val="373535"/>
          <w:w w:val="103"/>
          <w:lang w:eastAsia="en-US"/>
        </w:rPr>
        <w:tab/>
        <w:t xml:space="preserve"> </w:t>
      </w:r>
    </w:p>
    <w:p w:rsidR="004831E4" w:rsidRPr="004831E4" w:rsidRDefault="004831E4" w:rsidP="00CA40CD">
      <w:pPr>
        <w:widowControl w:val="0"/>
        <w:autoSpaceDE w:val="0"/>
        <w:autoSpaceDN w:val="0"/>
        <w:adjustRightInd w:val="0"/>
        <w:spacing w:line="220" w:lineRule="auto"/>
        <w:ind w:left="83" w:right="3"/>
        <w:rPr>
          <w:rFonts w:ascii="Arial" w:eastAsiaTheme="minorHAnsi" w:hAnsi="Arial" w:cs="Arial"/>
          <w:color w:val="373535"/>
          <w:w w:val="103"/>
          <w:lang w:eastAsia="en-US"/>
        </w:rPr>
      </w:pPr>
      <w:r w:rsidRPr="00CA40CD">
        <w:rPr>
          <w:rFonts w:ascii="Arial" w:eastAsiaTheme="minorHAnsi" w:hAnsi="Arial" w:cs="Arial"/>
          <w:color w:val="373535"/>
          <w:w w:val="103"/>
          <w:lang w:eastAsia="en-US"/>
        </w:rPr>
        <w:t>Datum: 09.02.2023. god.</w:t>
      </w:r>
      <w:r>
        <w:rPr>
          <w:rFonts w:ascii="Arial" w:eastAsiaTheme="minorHAnsi" w:hAnsi="Arial" w:cs="Arial"/>
          <w:color w:val="373535"/>
          <w:w w:val="103"/>
          <w:lang w:eastAsia="en-US"/>
        </w:rPr>
        <w:t xml:space="preserve">  </w:t>
      </w:r>
    </w:p>
    <w:p w:rsidR="005C7484" w:rsidRPr="006E5F5C" w:rsidRDefault="005C7484" w:rsidP="005C7484"/>
    <w:p w:rsidR="005C7484" w:rsidRPr="00516C61" w:rsidRDefault="005C7484" w:rsidP="00B50C8F">
      <w:pPr>
        <w:pStyle w:val="Tijeloteksta"/>
        <w:ind w:firstLine="708"/>
        <w:jc w:val="both"/>
        <w:rPr>
          <w:rFonts w:ascii="Arial" w:hAnsi="Arial" w:cs="Arial"/>
          <w:sz w:val="22"/>
          <w:szCs w:val="22"/>
        </w:rPr>
      </w:pPr>
      <w:r w:rsidRPr="00516C61">
        <w:rPr>
          <w:rFonts w:ascii="Arial" w:hAnsi="Arial" w:cs="Arial"/>
          <w:sz w:val="22"/>
          <w:szCs w:val="22"/>
        </w:rPr>
        <w:t xml:space="preserve">Na osnovu člana 15. Zakona o principima lokalne samouprave u Federaciji Bosni i Hercegovini („Službene novine Federacije Bosne i Hercegovine“, broj: 49/06 i 51/09), člana 27. stav 1. tačka c) Zakona o lokalnoj samoupravi („Službeni glasnik Unsko-sanskog kantona“, broj 8/11), </w:t>
      </w:r>
      <w:r w:rsidR="00B50C8F">
        <w:rPr>
          <w:rFonts w:ascii="Arial" w:hAnsi="Arial" w:cs="Arial"/>
          <w:sz w:val="22"/>
          <w:szCs w:val="22"/>
        </w:rPr>
        <w:t xml:space="preserve">člana 9. </w:t>
      </w:r>
      <w:proofErr w:type="spellStart"/>
      <w:r w:rsidR="00B50C8F">
        <w:rPr>
          <w:rFonts w:ascii="Arial" w:hAnsi="Arial" w:cs="Arial"/>
          <w:sz w:val="22"/>
          <w:szCs w:val="22"/>
        </w:rPr>
        <w:t>Uputstva</w:t>
      </w:r>
      <w:proofErr w:type="spellEnd"/>
      <w:r w:rsidR="00B50C8F">
        <w:rPr>
          <w:rFonts w:ascii="Arial" w:hAnsi="Arial" w:cs="Arial"/>
          <w:sz w:val="22"/>
          <w:szCs w:val="22"/>
        </w:rPr>
        <w:t xml:space="preserve"> o načinu podnošenja i postupanja po pritužbama broj: 02-04-430/23</w:t>
      </w:r>
      <w:r w:rsidRPr="00516C61">
        <w:rPr>
          <w:rFonts w:ascii="Arial" w:hAnsi="Arial" w:cs="Arial"/>
          <w:sz w:val="22"/>
          <w:szCs w:val="22"/>
        </w:rPr>
        <w:t xml:space="preserve">, Općinski načelnik Općine </w:t>
      </w:r>
      <w:proofErr w:type="spellStart"/>
      <w:r w:rsidRPr="00516C61">
        <w:rPr>
          <w:rFonts w:ascii="Arial" w:hAnsi="Arial" w:cs="Arial"/>
          <w:sz w:val="22"/>
          <w:szCs w:val="22"/>
        </w:rPr>
        <w:t>Bužim</w:t>
      </w:r>
      <w:proofErr w:type="spellEnd"/>
      <w:r w:rsidRPr="00516C61">
        <w:rPr>
          <w:rFonts w:ascii="Arial" w:hAnsi="Arial" w:cs="Arial"/>
          <w:sz w:val="22"/>
          <w:szCs w:val="22"/>
        </w:rPr>
        <w:t xml:space="preserve"> donosi:</w:t>
      </w:r>
    </w:p>
    <w:p w:rsidR="005C7484" w:rsidRPr="001303F5" w:rsidRDefault="005C7484" w:rsidP="005C7484">
      <w:pPr>
        <w:pStyle w:val="Tijeloteksta"/>
        <w:jc w:val="both"/>
        <w:rPr>
          <w:rFonts w:ascii="Arial" w:hAnsi="Arial" w:cs="Arial"/>
          <w:sz w:val="24"/>
        </w:rPr>
      </w:pPr>
    </w:p>
    <w:p w:rsidR="005C7484" w:rsidRDefault="005C7484" w:rsidP="005C7484">
      <w:pPr>
        <w:pStyle w:val="Tijeloteksta"/>
        <w:jc w:val="center"/>
        <w:rPr>
          <w:rFonts w:ascii="Arial" w:hAnsi="Arial" w:cs="Arial"/>
          <w:b/>
          <w:sz w:val="24"/>
        </w:rPr>
      </w:pPr>
      <w:r w:rsidRPr="00516C61">
        <w:rPr>
          <w:rFonts w:ascii="Arial" w:hAnsi="Arial" w:cs="Arial"/>
          <w:b/>
          <w:sz w:val="24"/>
        </w:rPr>
        <w:t>R J E Š E N J E</w:t>
      </w:r>
    </w:p>
    <w:p w:rsidR="00CD413C" w:rsidRDefault="005C7484" w:rsidP="00312F20">
      <w:pPr>
        <w:pStyle w:val="Naslov2"/>
        <w:jc w:val="center"/>
        <w:rPr>
          <w:rFonts w:eastAsiaTheme="minorHAnsi"/>
        </w:rPr>
      </w:pPr>
      <w:r w:rsidRPr="005C7484">
        <w:rPr>
          <w:rFonts w:eastAsiaTheme="minorHAnsi"/>
        </w:rPr>
        <w:t xml:space="preserve">o </w:t>
      </w:r>
      <w:r w:rsidR="009A6F38">
        <w:rPr>
          <w:rFonts w:eastAsiaTheme="minorHAnsi"/>
        </w:rPr>
        <w:t>imenovanju</w:t>
      </w:r>
      <w:r w:rsidRPr="005C7484">
        <w:rPr>
          <w:rFonts w:eastAsiaTheme="minorHAnsi"/>
        </w:rPr>
        <w:t xml:space="preserve"> </w:t>
      </w:r>
      <w:r w:rsidR="005536FA">
        <w:rPr>
          <w:rFonts w:eastAsiaTheme="minorHAnsi"/>
        </w:rPr>
        <w:t>službenika</w:t>
      </w:r>
      <w:r w:rsidR="00CD413C">
        <w:rPr>
          <w:rFonts w:eastAsiaTheme="minorHAnsi"/>
        </w:rPr>
        <w:t>/namještenika</w:t>
      </w:r>
      <w:r w:rsidR="005536FA">
        <w:rPr>
          <w:rFonts w:eastAsiaTheme="minorHAnsi"/>
        </w:rPr>
        <w:t xml:space="preserve"> za prijem</w:t>
      </w:r>
      <w:r w:rsidR="00312F20">
        <w:rPr>
          <w:rFonts w:eastAsiaTheme="minorHAnsi"/>
        </w:rPr>
        <w:t xml:space="preserve">, </w:t>
      </w:r>
    </w:p>
    <w:p w:rsidR="005C7484" w:rsidRPr="001303F5" w:rsidRDefault="00312F20" w:rsidP="00312F20">
      <w:pPr>
        <w:pStyle w:val="Naslov2"/>
        <w:jc w:val="center"/>
      </w:pPr>
      <w:r>
        <w:rPr>
          <w:rFonts w:eastAsiaTheme="minorHAnsi"/>
        </w:rPr>
        <w:t>praćenje i odgovor na</w:t>
      </w:r>
      <w:r w:rsidR="005536FA">
        <w:rPr>
          <w:rFonts w:eastAsiaTheme="minorHAnsi"/>
        </w:rPr>
        <w:t xml:space="preserve"> pritužb</w:t>
      </w:r>
      <w:r>
        <w:rPr>
          <w:rFonts w:eastAsiaTheme="minorHAnsi"/>
        </w:rPr>
        <w:t>e</w:t>
      </w:r>
    </w:p>
    <w:p w:rsidR="005C7484" w:rsidRPr="001303F5" w:rsidRDefault="005C7484" w:rsidP="005C7484">
      <w:pPr>
        <w:pStyle w:val="Tijeloteksta"/>
        <w:jc w:val="both"/>
        <w:rPr>
          <w:rFonts w:ascii="Arial" w:hAnsi="Arial" w:cs="Arial"/>
          <w:sz w:val="24"/>
        </w:rPr>
      </w:pPr>
    </w:p>
    <w:p w:rsidR="005C7484" w:rsidRPr="00516C61" w:rsidRDefault="005C7484" w:rsidP="005C7484">
      <w:pPr>
        <w:pStyle w:val="Tijeloteksta"/>
        <w:jc w:val="center"/>
        <w:rPr>
          <w:rFonts w:ascii="Arial" w:hAnsi="Arial" w:cs="Arial"/>
          <w:b/>
          <w:sz w:val="24"/>
        </w:rPr>
      </w:pPr>
      <w:r w:rsidRPr="00516C61">
        <w:rPr>
          <w:rFonts w:ascii="Arial" w:hAnsi="Arial" w:cs="Arial"/>
          <w:b/>
          <w:sz w:val="24"/>
        </w:rPr>
        <w:t>I.</w:t>
      </w:r>
    </w:p>
    <w:p w:rsidR="009A6F38" w:rsidRPr="001B1EF1" w:rsidRDefault="001B1EF1" w:rsidP="001B1EF1">
      <w:pPr>
        <w:pStyle w:val="Naslov2"/>
        <w:rPr>
          <w:rFonts w:ascii="Arial" w:hAnsi="Arial" w:cs="Arial"/>
        </w:rPr>
      </w:pPr>
      <w:proofErr w:type="spellStart"/>
      <w:r>
        <w:rPr>
          <w:rFonts w:ascii="Arial" w:hAnsi="Arial" w:cs="Arial"/>
          <w:b w:val="0"/>
          <w:bCs/>
        </w:rPr>
        <w:t>Nanić</w:t>
      </w:r>
      <w:proofErr w:type="spellEnd"/>
      <w:r>
        <w:rPr>
          <w:rFonts w:ascii="Arial" w:hAnsi="Arial" w:cs="Arial"/>
          <w:b w:val="0"/>
          <w:bCs/>
        </w:rPr>
        <w:t xml:space="preserve"> </w:t>
      </w:r>
      <w:proofErr w:type="spellStart"/>
      <w:r>
        <w:rPr>
          <w:rFonts w:ascii="Arial" w:hAnsi="Arial" w:cs="Arial"/>
          <w:b w:val="0"/>
          <w:bCs/>
        </w:rPr>
        <w:t>Riad</w:t>
      </w:r>
      <w:proofErr w:type="spellEnd"/>
      <w:r>
        <w:rPr>
          <w:rFonts w:ascii="Arial" w:hAnsi="Arial" w:cs="Arial"/>
          <w:b w:val="0"/>
          <w:bCs/>
        </w:rPr>
        <w:t>, raspoređen na radno mjesto  Stručni suradnik za operativne poslove i obuku u Službi za civilnu zaštitu i vatrogastvo</w:t>
      </w:r>
      <w:r w:rsidR="00312F20" w:rsidRPr="00312F20">
        <w:rPr>
          <w:rFonts w:eastAsiaTheme="minorHAnsi"/>
        </w:rPr>
        <w:t xml:space="preserve"> </w:t>
      </w:r>
      <w:r w:rsidRPr="009A6F38">
        <w:rPr>
          <w:rFonts w:ascii="Arial" w:hAnsi="Arial" w:cs="Arial"/>
          <w:b w:val="0"/>
          <w:bCs/>
        </w:rPr>
        <w:t>Imenuje se</w:t>
      </w:r>
      <w:r>
        <w:rPr>
          <w:rFonts w:ascii="Arial" w:hAnsi="Arial" w:cs="Arial"/>
          <w:b w:val="0"/>
          <w:bCs/>
        </w:rPr>
        <w:t xml:space="preserve"> za </w:t>
      </w:r>
      <w:r w:rsidRPr="001B1EF1">
        <w:rPr>
          <w:rFonts w:ascii="Arial" w:hAnsi="Arial" w:cs="Arial"/>
        </w:rPr>
        <w:t>S</w:t>
      </w:r>
      <w:r w:rsidR="00312F20" w:rsidRPr="001B1EF1">
        <w:rPr>
          <w:rFonts w:eastAsiaTheme="minorHAnsi"/>
        </w:rPr>
        <w:t>lužbenik za prijem, praćenje i odgovor na pritužbe.</w:t>
      </w:r>
    </w:p>
    <w:p w:rsidR="005C7484" w:rsidRPr="00516C61" w:rsidRDefault="005C7484" w:rsidP="00CD413C">
      <w:pPr>
        <w:jc w:val="center"/>
      </w:pPr>
      <w:r w:rsidRPr="00516C61">
        <w:t>II.</w:t>
      </w:r>
    </w:p>
    <w:p w:rsidR="009A6F38" w:rsidRDefault="00CD413C" w:rsidP="00CD413C">
      <w:pPr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Z</w:t>
      </w:r>
      <w:r w:rsidR="009A6F38" w:rsidRPr="009A6F38">
        <w:rPr>
          <w:rFonts w:eastAsiaTheme="minorHAnsi"/>
          <w:color w:val="000000"/>
          <w:lang w:eastAsia="en-US"/>
        </w:rPr>
        <w:t xml:space="preserve">adatak </w:t>
      </w:r>
      <w:r w:rsidR="00312F20">
        <w:rPr>
          <w:rFonts w:eastAsiaTheme="minorHAnsi"/>
        </w:rPr>
        <w:t>službenika za prijem, praćenje i odgovor na pritužbe</w:t>
      </w:r>
      <w:r w:rsidR="009A6F38" w:rsidRPr="009A6F38">
        <w:rPr>
          <w:rFonts w:eastAsiaTheme="minorHAnsi"/>
          <w:color w:val="000000"/>
          <w:lang w:eastAsia="en-US"/>
        </w:rPr>
        <w:t>:</w:t>
      </w:r>
    </w:p>
    <w:p w:rsidR="00312F20" w:rsidRPr="00F9396E" w:rsidRDefault="00312F20" w:rsidP="00312F20">
      <w:pPr>
        <w:pStyle w:val="Odlomakpopisa"/>
        <w:widowControl w:val="0"/>
        <w:numPr>
          <w:ilvl w:val="0"/>
          <w:numId w:val="4"/>
        </w:numPr>
        <w:autoSpaceDE w:val="0"/>
        <w:autoSpaceDN w:val="0"/>
        <w:adjustRightInd w:val="0"/>
        <w:spacing w:before="125"/>
        <w:rPr>
          <w:rFonts w:ascii="Arial" w:eastAsiaTheme="minorHAnsi" w:hAnsi="Arial" w:cs="Arial"/>
          <w:color w:val="000000"/>
          <w:lang w:eastAsia="en-US"/>
        </w:rPr>
      </w:pPr>
      <w:r w:rsidRPr="00F9396E">
        <w:rPr>
          <w:rFonts w:ascii="Arial" w:eastAsiaTheme="minorHAnsi" w:hAnsi="Arial" w:cs="Arial"/>
          <w:color w:val="000000"/>
          <w:lang w:eastAsia="en-US"/>
        </w:rPr>
        <w:t>Službenik za pritužbe prati implementaciju preventivnih i korektivnih mjera koje je poduzeo i vodi računa da se iste sprovedu u predviđenom roku.</w:t>
      </w:r>
    </w:p>
    <w:p w:rsidR="00312F20" w:rsidRPr="00F9396E" w:rsidRDefault="00312F20" w:rsidP="00312F20">
      <w:pPr>
        <w:pStyle w:val="Bezprored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9396E">
        <w:rPr>
          <w:rFonts w:ascii="Arial" w:hAnsi="Arial" w:cs="Arial"/>
          <w:color w:val="373535"/>
          <w:w w:val="103"/>
          <w:sz w:val="24"/>
          <w:szCs w:val="24"/>
        </w:rPr>
        <w:t>Službenik za pritužbe tromjesečno izvještava Općinskog načelnika i šefove Službi o zaprimljenim pritužbama i poduzetim mjerama.</w:t>
      </w:r>
    </w:p>
    <w:p w:rsidR="00312F20" w:rsidRDefault="00312F20" w:rsidP="00312F20">
      <w:pPr>
        <w:pStyle w:val="Bezproreda"/>
        <w:numPr>
          <w:ilvl w:val="0"/>
          <w:numId w:val="4"/>
        </w:numPr>
        <w:rPr>
          <w:rFonts w:ascii="Arial" w:hAnsi="Arial" w:cs="Arial"/>
          <w:w w:val="103"/>
          <w:sz w:val="24"/>
          <w:szCs w:val="24"/>
        </w:rPr>
      </w:pPr>
      <w:r w:rsidRPr="00F9396E">
        <w:rPr>
          <w:rFonts w:ascii="Arial" w:hAnsi="Arial" w:cs="Arial"/>
          <w:color w:val="373535"/>
          <w:w w:val="103"/>
          <w:sz w:val="24"/>
          <w:szCs w:val="24"/>
        </w:rPr>
        <w:t xml:space="preserve">Službenik za pritužbe podnosi Općinskom načelniku i šefovima Službi </w:t>
      </w:r>
      <w:r w:rsidRPr="00F9396E">
        <w:rPr>
          <w:rFonts w:ascii="Arial" w:hAnsi="Arial" w:cs="Arial"/>
          <w:w w:val="103"/>
          <w:sz w:val="24"/>
          <w:szCs w:val="24"/>
        </w:rPr>
        <w:t xml:space="preserve">  godišnji izvještaj o ukupnom broju zaprimljenih pritužbi, broju osnovanih pritužbi, određenim i implementiranim preventivnim i korektivnim mjerama, dostavljenim odgovorima i drugim pitanjima u vezi sa pritužbama.</w:t>
      </w:r>
    </w:p>
    <w:p w:rsidR="00F9396E" w:rsidRPr="00F9396E" w:rsidRDefault="00F9396E" w:rsidP="00F9396E">
      <w:pPr>
        <w:pStyle w:val="Bezproreda"/>
        <w:numPr>
          <w:ilvl w:val="0"/>
          <w:numId w:val="4"/>
        </w:numPr>
        <w:rPr>
          <w:rFonts w:ascii="Arial" w:hAnsi="Arial" w:cs="Arial"/>
          <w:w w:val="103"/>
          <w:sz w:val="24"/>
          <w:szCs w:val="24"/>
        </w:rPr>
      </w:pPr>
      <w:r w:rsidRPr="00F9396E">
        <w:rPr>
          <w:rFonts w:ascii="Arial" w:hAnsi="Arial" w:cs="Arial"/>
          <w:w w:val="103"/>
          <w:sz w:val="24"/>
          <w:szCs w:val="24"/>
        </w:rPr>
        <w:t>Analiza aktivnosti po pritužbama, kao i praćenje provođenja preventivnih i korektivnih mjera koje imaju za cilj iznalaženje rješenja i usmjeravanje resursa, radi poboljšanja usluga prema građanima.</w:t>
      </w:r>
    </w:p>
    <w:p w:rsidR="00F9396E" w:rsidRDefault="00F9396E" w:rsidP="00CD413C">
      <w:pPr>
        <w:pStyle w:val="Naslov2"/>
        <w:jc w:val="center"/>
        <w:rPr>
          <w:rFonts w:ascii="Arial" w:hAnsi="Arial" w:cs="Arial"/>
          <w:b w:val="0"/>
          <w:bCs/>
        </w:rPr>
      </w:pPr>
    </w:p>
    <w:p w:rsidR="005C7484" w:rsidRPr="00CD413C" w:rsidRDefault="005C7484" w:rsidP="00CD413C">
      <w:pPr>
        <w:pStyle w:val="Naslov2"/>
        <w:jc w:val="center"/>
        <w:rPr>
          <w:rFonts w:ascii="Arial" w:hAnsi="Arial" w:cs="Arial"/>
          <w:b w:val="0"/>
          <w:bCs/>
        </w:rPr>
      </w:pPr>
      <w:r w:rsidRPr="009A6F38">
        <w:rPr>
          <w:rFonts w:ascii="Arial" w:hAnsi="Arial" w:cs="Arial"/>
          <w:b w:val="0"/>
          <w:bCs/>
        </w:rPr>
        <w:t>III.</w:t>
      </w:r>
    </w:p>
    <w:p w:rsidR="005C7484" w:rsidRPr="001303F5" w:rsidRDefault="005C7484" w:rsidP="005C7484">
      <w:pPr>
        <w:pStyle w:val="Tijelotekst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Rješenje stupa na snagu danom donošenje, a objavit će se u „Službenom glasniku općine </w:t>
      </w:r>
      <w:proofErr w:type="spellStart"/>
      <w:r>
        <w:rPr>
          <w:rFonts w:ascii="Arial" w:hAnsi="Arial" w:cs="Arial"/>
          <w:sz w:val="24"/>
        </w:rPr>
        <w:t>Bužim</w:t>
      </w:r>
      <w:proofErr w:type="spellEnd"/>
      <w:r>
        <w:rPr>
          <w:rFonts w:ascii="Arial" w:hAnsi="Arial" w:cs="Arial"/>
          <w:sz w:val="24"/>
        </w:rPr>
        <w:t>“.</w:t>
      </w:r>
    </w:p>
    <w:p w:rsidR="005C7484" w:rsidRDefault="005C7484" w:rsidP="005C7484">
      <w:pPr>
        <w:pStyle w:val="Tijeloteksta"/>
        <w:jc w:val="both"/>
        <w:rPr>
          <w:rFonts w:ascii="Arial" w:hAnsi="Arial" w:cs="Arial"/>
          <w:sz w:val="24"/>
        </w:rPr>
      </w:pPr>
    </w:p>
    <w:p w:rsidR="00D0662B" w:rsidRPr="001303F5" w:rsidRDefault="00F9396E" w:rsidP="005C7484">
      <w:pPr>
        <w:pStyle w:val="Tijelotek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Obrađivač, Krupić Senad ing.</w:t>
      </w:r>
    </w:p>
    <w:p w:rsidR="005C7484" w:rsidRPr="001303F5" w:rsidRDefault="005C7484" w:rsidP="005C7484">
      <w:pPr>
        <w:pStyle w:val="Tijeloteksta"/>
        <w:jc w:val="both"/>
        <w:rPr>
          <w:rFonts w:ascii="Arial" w:hAnsi="Arial" w:cs="Arial"/>
          <w:sz w:val="24"/>
        </w:rPr>
      </w:pPr>
      <w:r w:rsidRPr="001303F5">
        <w:rPr>
          <w:rFonts w:ascii="Arial" w:hAnsi="Arial" w:cs="Arial"/>
          <w:sz w:val="24"/>
        </w:rPr>
        <w:t>Dostavljeno:</w:t>
      </w:r>
    </w:p>
    <w:p w:rsidR="005C7484" w:rsidRPr="00CD413C" w:rsidRDefault="005C7484" w:rsidP="005C7484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i/>
          <w:iCs/>
          <w:sz w:val="24"/>
        </w:rPr>
      </w:pPr>
      <w:r w:rsidRPr="00CD413C">
        <w:rPr>
          <w:rFonts w:ascii="Arial" w:hAnsi="Arial" w:cs="Arial"/>
          <w:sz w:val="24"/>
        </w:rPr>
        <w:t>Imenovanom</w:t>
      </w:r>
    </w:p>
    <w:p w:rsidR="00916A18" w:rsidRPr="00CD413C" w:rsidRDefault="00916A18" w:rsidP="00EA0C21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4"/>
        </w:rPr>
        <w:t xml:space="preserve">Službeni glasnik općine </w:t>
      </w:r>
      <w:proofErr w:type="spellStart"/>
      <w:r>
        <w:rPr>
          <w:rFonts w:ascii="Arial" w:hAnsi="Arial" w:cs="Arial"/>
          <w:sz w:val="24"/>
        </w:rPr>
        <w:t>Bužim</w:t>
      </w:r>
      <w:proofErr w:type="spellEnd"/>
      <w:r w:rsidR="008D6256" w:rsidRPr="008D6256">
        <w:rPr>
          <w:rFonts w:ascii="Arial" w:hAnsi="Arial" w:cs="Arial"/>
          <w:sz w:val="24"/>
        </w:rPr>
        <w:t xml:space="preserve"> </w:t>
      </w:r>
      <w:r w:rsidR="008D6256">
        <w:rPr>
          <w:rFonts w:ascii="Arial" w:hAnsi="Arial" w:cs="Arial"/>
          <w:sz w:val="24"/>
        </w:rPr>
        <w:tab/>
      </w:r>
      <w:r w:rsidR="008D6256">
        <w:rPr>
          <w:rFonts w:ascii="Arial" w:hAnsi="Arial" w:cs="Arial"/>
          <w:sz w:val="24"/>
        </w:rPr>
        <w:tab/>
      </w:r>
      <w:r w:rsidR="008D6256">
        <w:rPr>
          <w:rFonts w:ascii="Arial" w:hAnsi="Arial" w:cs="Arial"/>
          <w:sz w:val="24"/>
        </w:rPr>
        <w:tab/>
      </w:r>
      <w:r w:rsidR="008D6256">
        <w:rPr>
          <w:rFonts w:ascii="Arial" w:hAnsi="Arial" w:cs="Arial"/>
          <w:sz w:val="24"/>
        </w:rPr>
        <w:tab/>
        <w:t xml:space="preserve"> </w:t>
      </w:r>
    </w:p>
    <w:p w:rsidR="00EA0C21" w:rsidRPr="00EA0C21" w:rsidRDefault="00CD413C" w:rsidP="008D6256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4"/>
        </w:rPr>
        <w:t xml:space="preserve">Web stranica općine </w:t>
      </w:r>
      <w:proofErr w:type="spellStart"/>
      <w:r>
        <w:rPr>
          <w:rFonts w:ascii="Arial" w:hAnsi="Arial" w:cs="Arial"/>
          <w:sz w:val="24"/>
        </w:rPr>
        <w:t>Bužim</w:t>
      </w:r>
      <w:proofErr w:type="spellEnd"/>
      <w:r w:rsidR="00EA0C21" w:rsidRPr="00EA0C21">
        <w:rPr>
          <w:rFonts w:ascii="Arial" w:hAnsi="Arial" w:cs="Arial"/>
          <w:sz w:val="24"/>
        </w:rPr>
        <w:t xml:space="preserve"> </w:t>
      </w:r>
      <w:r w:rsidR="00EA0C21">
        <w:rPr>
          <w:rFonts w:ascii="Arial" w:hAnsi="Arial" w:cs="Arial"/>
          <w:sz w:val="24"/>
        </w:rPr>
        <w:tab/>
      </w:r>
      <w:r w:rsidR="00EA0C21">
        <w:rPr>
          <w:rFonts w:ascii="Arial" w:hAnsi="Arial" w:cs="Arial"/>
          <w:sz w:val="24"/>
        </w:rPr>
        <w:tab/>
      </w:r>
      <w:r w:rsidR="00EA0C21">
        <w:rPr>
          <w:rFonts w:ascii="Arial" w:hAnsi="Arial" w:cs="Arial"/>
          <w:sz w:val="24"/>
        </w:rPr>
        <w:tab/>
      </w:r>
      <w:r w:rsidR="00EA0C21">
        <w:rPr>
          <w:rFonts w:ascii="Arial" w:hAnsi="Arial" w:cs="Arial"/>
          <w:sz w:val="24"/>
        </w:rPr>
        <w:tab/>
      </w:r>
      <w:r w:rsidR="00EA0C21">
        <w:rPr>
          <w:rFonts w:ascii="Arial" w:hAnsi="Arial" w:cs="Arial"/>
          <w:sz w:val="24"/>
        </w:rPr>
        <w:t>OPĆINSKI NAČELNIK</w:t>
      </w:r>
    </w:p>
    <w:p w:rsidR="00CD413C" w:rsidRPr="009142F4" w:rsidRDefault="00EA0C21" w:rsidP="008D6256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4"/>
        </w:rPr>
        <w:t>Službe: 02/1,02/2,02/3,02/4,02/5.</w:t>
      </w:r>
      <w:r w:rsidR="00CD413C">
        <w:rPr>
          <w:rFonts w:ascii="Arial" w:hAnsi="Arial" w:cs="Arial"/>
          <w:sz w:val="24"/>
        </w:rPr>
        <w:tab/>
      </w:r>
      <w:r w:rsidR="00CD413C">
        <w:rPr>
          <w:rFonts w:ascii="Arial" w:hAnsi="Arial" w:cs="Arial"/>
          <w:sz w:val="24"/>
        </w:rPr>
        <w:tab/>
      </w:r>
      <w:r w:rsidR="00CD413C">
        <w:rPr>
          <w:rFonts w:ascii="Arial" w:hAnsi="Arial" w:cs="Arial"/>
          <w:sz w:val="24"/>
        </w:rPr>
        <w:tab/>
      </w:r>
      <w:r w:rsidR="00CD413C">
        <w:rPr>
          <w:rFonts w:ascii="Arial" w:hAnsi="Arial" w:cs="Arial"/>
          <w:sz w:val="24"/>
        </w:rPr>
        <w:tab/>
        <w:t xml:space="preserve"> </w:t>
      </w:r>
    </w:p>
    <w:p w:rsidR="00D0662B" w:rsidRDefault="005C7484" w:rsidP="008D6256">
      <w:pPr>
        <w:pStyle w:val="Tijeloteksta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9142F4">
        <w:rPr>
          <w:rFonts w:ascii="Arial" w:hAnsi="Arial" w:cs="Arial"/>
          <w:sz w:val="24"/>
        </w:rPr>
        <w:t>a/a</w:t>
      </w:r>
      <w:r w:rsidRPr="009142F4">
        <w:rPr>
          <w:rFonts w:ascii="Times New Roman" w:hAnsi="Times New Roman"/>
          <w:sz w:val="24"/>
        </w:rPr>
        <w:t xml:space="preserve">                                                         </w:t>
      </w:r>
      <w:r w:rsidR="00CD413C">
        <w:rPr>
          <w:rFonts w:ascii="Times New Roman" w:hAnsi="Times New Roman"/>
          <w:sz w:val="24"/>
        </w:rPr>
        <w:tab/>
      </w:r>
      <w:r w:rsidR="00CD413C">
        <w:rPr>
          <w:rFonts w:ascii="Times New Roman" w:hAnsi="Times New Roman"/>
          <w:sz w:val="24"/>
        </w:rPr>
        <w:tab/>
      </w:r>
      <w:r w:rsidR="00CD413C">
        <w:rPr>
          <w:rFonts w:ascii="Times New Roman" w:hAnsi="Times New Roman"/>
          <w:sz w:val="24"/>
        </w:rPr>
        <w:tab/>
      </w:r>
      <w:r w:rsidR="008D6256">
        <w:rPr>
          <w:rFonts w:ascii="Times New Roman" w:hAnsi="Times New Roman"/>
          <w:sz w:val="24"/>
        </w:rPr>
        <w:t>______________________</w:t>
      </w:r>
    </w:p>
    <w:p w:rsidR="008D6256" w:rsidRPr="00CD413C" w:rsidRDefault="008D6256" w:rsidP="008D6256">
      <w:pPr>
        <w:pStyle w:val="Tijeloteksta"/>
        <w:ind w:left="5676" w:firstLine="696"/>
        <w:jc w:val="both"/>
        <w:rPr>
          <w:rFonts w:ascii="Times New Roman" w:hAnsi="Times New Roman"/>
          <w:sz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4"/>
        </w:rPr>
        <w:t>Mersudin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Nanić</w:t>
      </w:r>
      <w:proofErr w:type="spellEnd"/>
      <w:r>
        <w:rPr>
          <w:rFonts w:ascii="Times New Roman" w:hAnsi="Times New Roman"/>
          <w:sz w:val="24"/>
        </w:rPr>
        <w:t xml:space="preserve"> dipl. </w:t>
      </w:r>
      <w:proofErr w:type="spellStart"/>
      <w:r>
        <w:rPr>
          <w:rFonts w:ascii="Times New Roman" w:hAnsi="Times New Roman"/>
          <w:sz w:val="24"/>
        </w:rPr>
        <w:t>ing</w:t>
      </w:r>
      <w:proofErr w:type="spellEnd"/>
      <w:r>
        <w:rPr>
          <w:rFonts w:ascii="Times New Roman" w:hAnsi="Times New Roman"/>
          <w:sz w:val="24"/>
        </w:rPr>
        <w:t xml:space="preserve"> ing.</w:t>
      </w:r>
    </w:p>
    <w:sectPr w:rsidR="008D6256" w:rsidRPr="00CD413C" w:rsidSect="009A6F3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3366"/>
    <w:multiLevelType w:val="hybridMultilevel"/>
    <w:tmpl w:val="8E76D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000E"/>
    <w:multiLevelType w:val="hybridMultilevel"/>
    <w:tmpl w:val="52783DD0"/>
    <w:lvl w:ilvl="0" w:tplc="DAC8BB0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166EC"/>
    <w:multiLevelType w:val="hybridMultilevel"/>
    <w:tmpl w:val="948EB0F0"/>
    <w:lvl w:ilvl="0" w:tplc="2990E4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82643"/>
    <w:multiLevelType w:val="hybridMultilevel"/>
    <w:tmpl w:val="F79CBB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84"/>
    <w:rsid w:val="0002090F"/>
    <w:rsid w:val="001B1EF1"/>
    <w:rsid w:val="00307F99"/>
    <w:rsid w:val="00312F20"/>
    <w:rsid w:val="003A1ECB"/>
    <w:rsid w:val="004831E4"/>
    <w:rsid w:val="00505E8B"/>
    <w:rsid w:val="005536FA"/>
    <w:rsid w:val="005879DE"/>
    <w:rsid w:val="005C7484"/>
    <w:rsid w:val="00647541"/>
    <w:rsid w:val="00663809"/>
    <w:rsid w:val="0068084A"/>
    <w:rsid w:val="00741B48"/>
    <w:rsid w:val="008D6256"/>
    <w:rsid w:val="00916A18"/>
    <w:rsid w:val="009A6F38"/>
    <w:rsid w:val="009F0852"/>
    <w:rsid w:val="00B50C8F"/>
    <w:rsid w:val="00C06BFF"/>
    <w:rsid w:val="00CA40CD"/>
    <w:rsid w:val="00CD413C"/>
    <w:rsid w:val="00CF3581"/>
    <w:rsid w:val="00D0662B"/>
    <w:rsid w:val="00D26077"/>
    <w:rsid w:val="00EA0C21"/>
    <w:rsid w:val="00EA3650"/>
    <w:rsid w:val="00EC33AA"/>
    <w:rsid w:val="00F81ED6"/>
    <w:rsid w:val="00F9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296EE-14BE-4D80-A0C9-39348CDF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5C7484"/>
    <w:pPr>
      <w:keepNext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5C7484"/>
    <w:rPr>
      <w:rFonts w:ascii="Times New Roman" w:eastAsia="Times New Roman" w:hAnsi="Times New Roman" w:cs="Times New Roman"/>
      <w:b/>
      <w:sz w:val="24"/>
      <w:szCs w:val="20"/>
    </w:rPr>
  </w:style>
  <w:style w:type="paragraph" w:styleId="Podnaslov">
    <w:name w:val="Subtitle"/>
    <w:basedOn w:val="Normal"/>
    <w:link w:val="PodnaslovChar"/>
    <w:qFormat/>
    <w:rsid w:val="005C7484"/>
    <w:pPr>
      <w:jc w:val="center"/>
    </w:pPr>
    <w:rPr>
      <w:b/>
      <w:bCs/>
      <w:lang w:eastAsia="en-US"/>
    </w:rPr>
  </w:style>
  <w:style w:type="character" w:customStyle="1" w:styleId="PodnaslovChar">
    <w:name w:val="Podnaslov Char"/>
    <w:basedOn w:val="Zadanifontodlomka"/>
    <w:link w:val="Podnaslov"/>
    <w:rsid w:val="005C748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veza">
    <w:name w:val="Hyperlink"/>
    <w:rsid w:val="005C7484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5C7484"/>
    <w:rPr>
      <w:rFonts w:ascii="Comic Sans MS" w:hAnsi="Comic Sans MS"/>
      <w:sz w:val="18"/>
    </w:rPr>
  </w:style>
  <w:style w:type="character" w:customStyle="1" w:styleId="TijelotekstaChar">
    <w:name w:val="Tijelo teksta Char"/>
    <w:basedOn w:val="Zadanifontodlomka"/>
    <w:link w:val="Tijeloteksta"/>
    <w:rsid w:val="005C7484"/>
    <w:rPr>
      <w:rFonts w:ascii="Comic Sans MS" w:eastAsia="Times New Roman" w:hAnsi="Comic Sans MS" w:cs="Times New Roman"/>
      <w:sz w:val="1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A3650"/>
    <w:pPr>
      <w:ind w:left="720"/>
      <w:contextualSpacing/>
    </w:pPr>
  </w:style>
  <w:style w:type="table" w:styleId="Reetkatablice">
    <w:name w:val="Table Grid"/>
    <w:basedOn w:val="Obinatablica"/>
    <w:uiPriority w:val="39"/>
    <w:rsid w:val="00EA3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F35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3581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312F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zim.opc@bih.net.b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 Krupić</dc:creator>
  <cp:keywords/>
  <dc:description/>
  <cp:lastModifiedBy>Senad Krupić</cp:lastModifiedBy>
  <cp:revision>21</cp:revision>
  <cp:lastPrinted>2023-02-20T07:34:00Z</cp:lastPrinted>
  <dcterms:created xsi:type="dcterms:W3CDTF">2021-12-09T13:54:00Z</dcterms:created>
  <dcterms:modified xsi:type="dcterms:W3CDTF">2023-02-20T07:34:00Z</dcterms:modified>
</cp:coreProperties>
</file>