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"/>
        <w:gridCol w:w="812"/>
        <w:gridCol w:w="16"/>
        <w:gridCol w:w="1375"/>
        <w:gridCol w:w="842"/>
        <w:gridCol w:w="38"/>
        <w:gridCol w:w="510"/>
        <w:gridCol w:w="442"/>
        <w:gridCol w:w="53"/>
        <w:gridCol w:w="8"/>
        <w:gridCol w:w="36"/>
        <w:gridCol w:w="455"/>
        <w:gridCol w:w="18"/>
        <w:gridCol w:w="8"/>
        <w:gridCol w:w="58"/>
        <w:gridCol w:w="11"/>
        <w:gridCol w:w="17"/>
        <w:gridCol w:w="16"/>
        <w:gridCol w:w="110"/>
        <w:gridCol w:w="261"/>
        <w:gridCol w:w="8"/>
        <w:gridCol w:w="179"/>
        <w:gridCol w:w="21"/>
        <w:gridCol w:w="232"/>
        <w:gridCol w:w="39"/>
        <w:gridCol w:w="12"/>
        <w:gridCol w:w="270"/>
        <w:gridCol w:w="8"/>
        <w:gridCol w:w="193"/>
        <w:gridCol w:w="12"/>
        <w:gridCol w:w="9"/>
        <w:gridCol w:w="163"/>
        <w:gridCol w:w="189"/>
        <w:gridCol w:w="111"/>
        <w:gridCol w:w="12"/>
        <w:gridCol w:w="16"/>
        <w:gridCol w:w="373"/>
        <w:gridCol w:w="69"/>
        <w:gridCol w:w="12"/>
        <w:gridCol w:w="12"/>
        <w:gridCol w:w="25"/>
        <w:gridCol w:w="241"/>
        <w:gridCol w:w="206"/>
        <w:gridCol w:w="12"/>
        <w:gridCol w:w="33"/>
        <w:gridCol w:w="33"/>
        <w:gridCol w:w="57"/>
        <w:gridCol w:w="348"/>
        <w:gridCol w:w="12"/>
        <w:gridCol w:w="41"/>
        <w:gridCol w:w="116"/>
        <w:gridCol w:w="139"/>
        <w:gridCol w:w="176"/>
        <w:gridCol w:w="12"/>
        <w:gridCol w:w="48"/>
        <w:gridCol w:w="199"/>
        <w:gridCol w:w="221"/>
        <w:gridCol w:w="12"/>
        <w:gridCol w:w="52"/>
        <w:gridCol w:w="289"/>
        <w:gridCol w:w="126"/>
        <w:gridCol w:w="12"/>
        <w:gridCol w:w="72"/>
        <w:gridCol w:w="227"/>
        <w:gridCol w:w="177"/>
        <w:gridCol w:w="10"/>
        <w:gridCol w:w="77"/>
        <w:gridCol w:w="546"/>
        <w:gridCol w:w="5"/>
      </w:tblGrid>
      <w:tr w:rsidR="002001BA" w:rsidRPr="0079372A" w:rsidTr="00B47C66">
        <w:trPr>
          <w:gridAfter w:val="4"/>
          <w:wAfter w:w="633" w:type="dxa"/>
          <w:trHeight w:val="1337"/>
        </w:trPr>
        <w:tc>
          <w:tcPr>
            <w:tcW w:w="40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991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14891EC7" wp14:editId="6B6E7236">
                  <wp:extent cx="628650" cy="714375"/>
                  <wp:effectExtent l="0" t="0" r="0" b="9525"/>
                  <wp:docPr id="5" name="Picture 6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623" w:type="dxa"/>
            <w:gridSpan w:val="13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10545" w:type="dxa"/>
            <w:gridSpan w:val="68"/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10545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ZZP-VN</w:t>
            </w:r>
            <w:proofErr w:type="spellEnd"/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VI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Zahtjev za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u ulaganju u podizanje višegodišnjih nasada </w:t>
            </w:r>
          </w:p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9728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PODNOSIOCU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1-1</w:t>
            </w:r>
          </w:p>
        </w:tc>
        <w:tc>
          <w:tcPr>
            <w:tcW w:w="9728" w:type="dxa"/>
            <w:gridSpan w:val="6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OSNOVNI PODACI</w:t>
            </w: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1.1.1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Podnosilac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je:</w:t>
            </w:r>
          </w:p>
        </w:tc>
        <w:tc>
          <w:tcPr>
            <w:tcW w:w="5778" w:type="dxa"/>
            <w:gridSpan w:val="4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2001BA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fizičko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  <w:p w:rsidR="002001BA" w:rsidRPr="0079372A" w:rsidRDefault="002001BA" w:rsidP="002001BA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obrt</w:t>
            </w:r>
          </w:p>
          <w:p w:rsidR="002001BA" w:rsidRPr="0079372A" w:rsidRDefault="002001BA" w:rsidP="002001BA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društvo ili zadruga</w:t>
            </w:r>
          </w:p>
        </w:tc>
        <w:tc>
          <w:tcPr>
            <w:tcW w:w="2559" w:type="dxa"/>
            <w:gridSpan w:val="2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ispred opcije</w:t>
            </w: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139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5778" w:type="dxa"/>
            <w:gridSpan w:val="4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2001BA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2001BA" w:rsidRPr="0079372A" w:rsidRDefault="002001BA" w:rsidP="002001BA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</w:tc>
        <w:tc>
          <w:tcPr>
            <w:tcW w:w="2559" w:type="dxa"/>
            <w:gridSpan w:val="20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1.1.3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gazdinstv</w:t>
            </w: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 (</w:t>
            </w: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BPG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611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8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1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1.1.4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737" w:type="dxa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6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1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00" w:type="dxa"/>
            <w:gridSpan w:val="10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6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0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726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805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1-2</w:t>
            </w:r>
          </w:p>
        </w:tc>
        <w:tc>
          <w:tcPr>
            <w:tcW w:w="972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FIZIČKO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LICE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)</w:t>
            </w: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1.2.1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</w:t>
            </w:r>
            <w:r>
              <w:rPr>
                <w:rFonts w:ascii="Arial" w:eastAsia="Times New Roman" w:hAnsi="Arial" w:cs="Arial"/>
                <w:lang w:val="hr-HR" w:eastAsia="hr-HR"/>
              </w:rPr>
              <w:t>e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</w:t>
            </w:r>
            <w:r w:rsidRPr="0079372A">
              <w:rPr>
                <w:rFonts w:ascii="Arial" w:eastAsia="Times New Roman" w:hAnsi="Arial" w:cs="Arial"/>
                <w:i/>
                <w:lang w:val="hr-HR" w:eastAsia="hr-HR"/>
              </w:rPr>
              <w:t>a</w:t>
            </w:r>
          </w:p>
        </w:tc>
        <w:tc>
          <w:tcPr>
            <w:tcW w:w="6452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1.2.2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</w:t>
            </w:r>
            <w:r>
              <w:rPr>
                <w:rFonts w:ascii="Arial" w:eastAsia="Times New Roman" w:hAnsi="Arial" w:cs="Arial"/>
                <w:lang w:val="hr-HR" w:eastAsia="hr-HR"/>
              </w:rPr>
              <w:t>eni matični broj (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>
              <w:rPr>
                <w:rFonts w:ascii="Arial" w:eastAsia="Times New Roman" w:hAnsi="Arial" w:cs="Arial"/>
                <w:lang w:val="hr-HR" w:eastAsia="hr-HR"/>
              </w:rPr>
              <w:t>) nosioca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-a</w:t>
            </w:r>
          </w:p>
        </w:tc>
        <w:tc>
          <w:tcPr>
            <w:tcW w:w="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1.2.3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6452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1.2.4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Nosilac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PPG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j</w:t>
            </w:r>
            <w:r>
              <w:rPr>
                <w:rFonts w:ascii="Arial" w:eastAsia="Times New Roman" w:hAnsi="Arial" w:cs="Arial"/>
                <w:lang w:val="hr-HR" w:eastAsia="hr-HR"/>
              </w:rPr>
              <w:t>e žena ili poljoprivrednik mlađi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od 40 godina na dan podnošenja zahtjeva</w:t>
            </w:r>
          </w:p>
        </w:tc>
        <w:tc>
          <w:tcPr>
            <w:tcW w:w="320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01BA" w:rsidRPr="0079372A" w:rsidRDefault="002001BA" w:rsidP="002001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248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2001BA" w:rsidRPr="0079372A" w:rsidTr="00B47C66">
        <w:trPr>
          <w:gridAfter w:val="1"/>
          <w:trHeight w:val="42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1-3</w:t>
            </w:r>
          </w:p>
        </w:tc>
        <w:tc>
          <w:tcPr>
            <w:tcW w:w="9728" w:type="dxa"/>
            <w:gridSpan w:val="6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OBRT</w:t>
            </w: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1.3.1</w:t>
            </w:r>
          </w:p>
        </w:tc>
        <w:tc>
          <w:tcPr>
            <w:tcW w:w="38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Naziv obrta</w:t>
            </w:r>
          </w:p>
        </w:tc>
        <w:tc>
          <w:tcPr>
            <w:tcW w:w="5869" w:type="dxa"/>
            <w:gridSpan w:val="5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1.3.2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obrta</w:t>
            </w:r>
          </w:p>
        </w:tc>
        <w:tc>
          <w:tcPr>
            <w:tcW w:w="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1.3.3</w:t>
            </w:r>
          </w:p>
        </w:tc>
        <w:tc>
          <w:tcPr>
            <w:tcW w:w="38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vlasnika obrta</w:t>
            </w:r>
          </w:p>
        </w:tc>
        <w:tc>
          <w:tcPr>
            <w:tcW w:w="5869" w:type="dxa"/>
            <w:gridSpan w:val="5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1.3.4</w:t>
            </w:r>
          </w:p>
        </w:tc>
        <w:tc>
          <w:tcPr>
            <w:tcW w:w="3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matični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) vlasnika obrta</w:t>
            </w:r>
          </w:p>
        </w:tc>
        <w:tc>
          <w:tcPr>
            <w:tcW w:w="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9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1.3.5</w:t>
            </w:r>
          </w:p>
        </w:tc>
        <w:tc>
          <w:tcPr>
            <w:tcW w:w="38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58" w:type="dxa"/>
            <w:gridSpan w:val="5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1.3.6</w:t>
            </w:r>
          </w:p>
        </w:tc>
        <w:tc>
          <w:tcPr>
            <w:tcW w:w="3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Vlasnik/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ica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obrta je žena ili poljoprivrednik mlađi od 40 godina na dan podnošenja zahtjeva</w:t>
            </w:r>
          </w:p>
        </w:tc>
        <w:tc>
          <w:tcPr>
            <w:tcW w:w="3196" w:type="dxa"/>
            <w:gridSpan w:val="3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1BA" w:rsidRPr="0079372A" w:rsidRDefault="002001BA" w:rsidP="002001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  <w:tc>
          <w:tcPr>
            <w:tcW w:w="3248" w:type="dxa"/>
            <w:gridSpan w:val="2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(ako je odgovor „da“ Ministarstvo zaračunava dodatnu </w:t>
            </w: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podršk</w:t>
            </w:r>
            <w:r w:rsidRPr="0079372A">
              <w:rPr>
                <w:rFonts w:ascii="Arial" w:hAnsi="Arial" w:cs="Arial"/>
                <w:sz w:val="16"/>
                <w:szCs w:val="16"/>
                <w:lang w:val="hr-HR" w:eastAsia="hr-HR"/>
              </w:rPr>
              <w:t>u do 5%)</w:t>
            </w:r>
          </w:p>
        </w:tc>
      </w:tr>
      <w:tr w:rsidR="002001BA" w:rsidRPr="0079372A" w:rsidTr="00B47C66">
        <w:trPr>
          <w:gridAfter w:val="1"/>
          <w:trHeight w:val="42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lastRenderedPageBreak/>
              <w:t>1-4</w:t>
            </w:r>
          </w:p>
        </w:tc>
        <w:tc>
          <w:tcPr>
            <w:tcW w:w="9728" w:type="dxa"/>
            <w:gridSpan w:val="6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DRUŠTVO/ZADRUGA</w:t>
            </w: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</w:t>
            </w:r>
          </w:p>
        </w:tc>
        <w:tc>
          <w:tcPr>
            <w:tcW w:w="3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Naziv </w:t>
            </w:r>
            <w:r>
              <w:rPr>
                <w:rFonts w:ascii="Arial" w:eastAsia="Times New Roman" w:hAnsi="Arial" w:cs="Arial"/>
                <w:lang w:val="hr-HR" w:eastAsia="hr-HR"/>
              </w:rPr>
              <w:t>privredno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g društva/zadruge</w:t>
            </w:r>
          </w:p>
        </w:tc>
        <w:tc>
          <w:tcPr>
            <w:tcW w:w="6444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3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privr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>. društva/ zadruge</w:t>
            </w:r>
          </w:p>
        </w:tc>
        <w:tc>
          <w:tcPr>
            <w:tcW w:w="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</w:t>
            </w:r>
          </w:p>
        </w:tc>
        <w:tc>
          <w:tcPr>
            <w:tcW w:w="38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val="hr-HR" w:eastAsia="hr-HR"/>
              </w:rPr>
              <w:t>odgovornog lica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</w:p>
        </w:tc>
        <w:tc>
          <w:tcPr>
            <w:tcW w:w="58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</w:t>
            </w:r>
          </w:p>
        </w:tc>
        <w:tc>
          <w:tcPr>
            <w:tcW w:w="328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Jedinstveni matični broj (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hr-HR"/>
              </w:rPr>
              <w:t>JMB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) </w:t>
            </w:r>
            <w:r>
              <w:rPr>
                <w:rFonts w:ascii="Arial" w:eastAsia="Times New Roman" w:hAnsi="Arial" w:cs="Arial"/>
                <w:lang w:val="hr-HR" w:eastAsia="hr-HR"/>
              </w:rPr>
              <w:t>odgovornog lica</w:t>
            </w:r>
          </w:p>
        </w:tc>
        <w:tc>
          <w:tcPr>
            <w:tcW w:w="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6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511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1.4.4</w:t>
            </w:r>
          </w:p>
        </w:tc>
        <w:tc>
          <w:tcPr>
            <w:tcW w:w="38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858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40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1-5</w:t>
            </w:r>
          </w:p>
        </w:tc>
        <w:tc>
          <w:tcPr>
            <w:tcW w:w="9728" w:type="dxa"/>
            <w:gridSpan w:val="6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POPUNJAVAJU SVI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PODNOSIOCI</w:t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2001BA" w:rsidRPr="0079372A" w:rsidTr="00B47C66">
        <w:trPr>
          <w:gridAfter w:val="1"/>
          <w:trHeight w:val="45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</w:t>
            </w:r>
          </w:p>
        </w:tc>
        <w:tc>
          <w:tcPr>
            <w:tcW w:w="9728" w:type="dxa"/>
            <w:gridSpan w:val="6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Podaci o prebivalištu - sjedištu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podnosioca</w:t>
            </w: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:</w:t>
            </w:r>
          </w:p>
        </w:tc>
      </w:tr>
      <w:tr w:rsidR="002001BA" w:rsidRPr="0079372A" w:rsidTr="00B47C66">
        <w:trPr>
          <w:gridAfter w:val="1"/>
          <w:trHeight w:val="45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95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45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95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45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1.5.1.3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95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After w:val="1"/>
          <w:trHeight w:val="454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1.5.1.4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Ulica i broj</w:t>
            </w:r>
          </w:p>
        </w:tc>
        <w:tc>
          <w:tcPr>
            <w:tcW w:w="7495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Before w:val="1"/>
          <w:trHeight w:val="454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1.5.1.5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9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Before w:val="1"/>
          <w:trHeight w:val="454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1.5.1.6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Telefon/mobitel</w:t>
            </w:r>
          </w:p>
        </w:tc>
        <w:tc>
          <w:tcPr>
            <w:tcW w:w="7465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gridBefore w:val="1"/>
          <w:trHeight w:val="454"/>
        </w:trPr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1.5.1.7</w:t>
            </w:r>
          </w:p>
        </w:tc>
        <w:tc>
          <w:tcPr>
            <w:tcW w:w="2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7465" w:type="dxa"/>
            <w:gridSpan w:val="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</w:tbl>
    <w:p w:rsidR="002001BA" w:rsidRPr="0079372A" w:rsidRDefault="002001BA" w:rsidP="002001BA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val="hr-HR" w:eastAsia="bs-Latn-BA"/>
        </w:rPr>
      </w:pPr>
    </w:p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7"/>
        <w:gridCol w:w="2235"/>
        <w:gridCol w:w="2542"/>
        <w:gridCol w:w="720"/>
        <w:gridCol w:w="1440"/>
        <w:gridCol w:w="293"/>
        <w:gridCol w:w="517"/>
        <w:gridCol w:w="810"/>
        <w:gridCol w:w="1126"/>
      </w:tblGrid>
      <w:tr w:rsidR="002001BA" w:rsidRPr="0079372A" w:rsidTr="00B47C66">
        <w:trPr>
          <w:trHeight w:val="397"/>
        </w:trPr>
        <w:tc>
          <w:tcPr>
            <w:tcW w:w="10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</w:pPr>
          </w:p>
        </w:tc>
      </w:tr>
      <w:tr w:rsidR="002001BA" w:rsidRPr="0079372A" w:rsidTr="00B47C66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96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ULAGANJU</w:t>
            </w: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2-1</w:t>
            </w:r>
          </w:p>
        </w:tc>
        <w:tc>
          <w:tcPr>
            <w:tcW w:w="96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PODACI O LOKACIJI ULAGANJA</w:t>
            </w:r>
          </w:p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* 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U slučaju ulaganja u pokretnu opremu, koja će biti smještena na mjestu na kojem će se  koristiti, kao lokacija ulaganja može biti navedeno sjedište 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>podnosioca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 ili mjesto obavljanja poljoprivredne djelatnosti (mjesto na kojem će se oprema koristiti)</w:t>
            </w:r>
          </w:p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 xml:space="preserve">** </w:t>
            </w:r>
            <w:r w:rsidRPr="0079372A">
              <w:rPr>
                <w:rFonts w:ascii="Arial" w:eastAsia="Times New Roman" w:hAnsi="Arial" w:cs="Arial"/>
                <w:i/>
                <w:sz w:val="16"/>
                <w:szCs w:val="16"/>
                <w:lang w:val="hr-HR" w:eastAsia="hr-HR"/>
              </w:rPr>
              <w:t xml:space="preserve">U slučaju ulaganja u nepokretnu opremu navesti lokaciju ugradnje </w:t>
            </w: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Katastarska općina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katastarske čestice/</w:t>
            </w: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ca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parcele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Površina nasada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_______________ (ha)</w:t>
            </w: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2.1.7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nasada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200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71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voćnjak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aa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 jabuka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ab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 kruška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ac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 šljiva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ad) kajsija ili breskva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ae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 višnja ili trešnja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af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 ______________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Sorta 1: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Sorta 2: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zaokružiti slovo ili dopisati</w:t>
            </w: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235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200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1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vinograd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ba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 vinske sorte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bb</w:t>
            </w:r>
            <w:proofErr w:type="spellEnd"/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 stolne sorte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Sorta: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2001B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1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 xml:space="preserve">ostalo 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___________________________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Sorta: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____________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Gustoća sklopa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Razmak unutar reda: _____(m)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Razmak između redova: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_____(m)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Ukupan broj sadnica: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_______(kom)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Navodnjavanje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hAnsi="Arial" w:cs="Arial"/>
                <w:sz w:val="20"/>
                <w:szCs w:val="20"/>
                <w:lang w:val="hr-HR" w:eastAsia="hr-HR"/>
              </w:rPr>
              <w:t>Izvor vode: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/>
              <w:rPr>
                <w:rFonts w:ascii="Arial" w:hAnsi="Arial" w:cs="Arial"/>
                <w:lang w:val="hr-HR" w:eastAsia="hr-HR"/>
              </w:rPr>
            </w:pPr>
            <w:proofErr w:type="spellStart"/>
            <w:r w:rsidRPr="0079372A">
              <w:rPr>
                <w:rFonts w:ascii="Arial" w:hAnsi="Arial" w:cs="Arial"/>
                <w:lang w:val="hr-HR" w:eastAsia="hr-HR"/>
              </w:rPr>
              <w:t>mikroakumulacija</w:t>
            </w:r>
            <w:proofErr w:type="spellEnd"/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bušeni bunar ili pumpa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/>
              <w:rPr>
                <w:rFonts w:ascii="Arial" w:hAnsi="Arial" w:cs="Arial"/>
                <w:lang w:val="hr-HR" w:eastAsia="hr-HR"/>
              </w:rPr>
            </w:pPr>
            <w:r>
              <w:rPr>
                <w:rFonts w:ascii="Arial" w:hAnsi="Arial" w:cs="Arial"/>
                <w:lang w:val="hr-HR" w:eastAsia="hr-HR"/>
              </w:rPr>
              <w:t>javni sistem</w:t>
            </w:r>
            <w:r w:rsidRPr="0079372A">
              <w:rPr>
                <w:rFonts w:ascii="Arial" w:hAnsi="Arial" w:cs="Arial"/>
                <w:lang w:val="hr-HR" w:eastAsia="hr-HR"/>
              </w:rPr>
              <w:t xml:space="preserve"> za navodnjavanje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1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ostalo</w:t>
            </w:r>
          </w:p>
          <w:p w:rsidR="002001BA" w:rsidRPr="0079372A" w:rsidRDefault="002001BA" w:rsidP="00B47C66">
            <w:pPr>
              <w:spacing w:after="0" w:line="240" w:lineRule="auto"/>
              <w:ind w:left="360"/>
              <w:rPr>
                <w:rFonts w:ascii="Arial" w:hAnsi="Arial" w:cs="Arial"/>
                <w:lang w:val="hr-HR" w:eastAsia="hr-HR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hr-HR"/>
              </w:rPr>
              <w:t>Sistem</w:t>
            </w:r>
            <w:r w:rsidRPr="0079372A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navodnjavanja: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1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kap po kap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1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raspršivači vode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31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ostalo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hAnsi="Arial" w:cs="Arial"/>
                <w:sz w:val="20"/>
                <w:szCs w:val="20"/>
                <w:lang w:val="hr-HR" w:eastAsia="hr-HR"/>
              </w:rPr>
              <w:t>Izvor energije: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Arial" w:hAnsi="Arial" w:cs="Arial"/>
                <w:lang w:val="hr-HR" w:eastAsia="hr-HR"/>
              </w:rPr>
            </w:pPr>
            <w:proofErr w:type="spellStart"/>
            <w:r w:rsidRPr="0079372A">
              <w:rPr>
                <w:rFonts w:ascii="Arial" w:hAnsi="Arial" w:cs="Arial"/>
                <w:lang w:val="hr-HR" w:eastAsia="hr-HR"/>
              </w:rPr>
              <w:t>elektro</w:t>
            </w:r>
            <w:proofErr w:type="spellEnd"/>
            <w:r w:rsidRPr="0079372A">
              <w:rPr>
                <w:rFonts w:ascii="Arial" w:hAnsi="Arial" w:cs="Arial"/>
                <w:lang w:val="hr-HR" w:eastAsia="hr-HR"/>
              </w:rPr>
              <w:t xml:space="preserve"> mreža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obnovljivi izvor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agregat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6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ostalo</w:t>
            </w: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Ograda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2001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Protugradna zaštita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2001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</w:tr>
      <w:tr w:rsidR="002001BA" w:rsidRPr="0079372A" w:rsidTr="00B47C66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2.1.12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Zaštita od mraza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1BA" w:rsidRPr="0079372A" w:rsidRDefault="002001BA" w:rsidP="002001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da</w:t>
            </w:r>
          </w:p>
          <w:p w:rsidR="002001BA" w:rsidRPr="0079372A" w:rsidRDefault="002001BA" w:rsidP="002001B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hr-HR" w:eastAsia="hr-HR"/>
              </w:rPr>
            </w:pPr>
            <w:r w:rsidRPr="0079372A">
              <w:rPr>
                <w:rFonts w:ascii="Arial" w:hAnsi="Arial" w:cs="Arial"/>
                <w:lang w:val="hr-HR" w:eastAsia="hr-HR"/>
              </w:rPr>
              <w:t>ne</w:t>
            </w:r>
          </w:p>
        </w:tc>
      </w:tr>
    </w:tbl>
    <w:p w:rsidR="002001BA" w:rsidRPr="0079372A" w:rsidRDefault="002001BA" w:rsidP="002001BA">
      <w:pPr>
        <w:spacing w:after="200" w:line="276" w:lineRule="auto"/>
        <w:jc w:val="both"/>
        <w:rPr>
          <w:rFonts w:ascii="Calibri" w:eastAsia="Times New Roman" w:hAnsi="Calibri" w:cs="Times New Roman"/>
          <w:sz w:val="20"/>
          <w:szCs w:val="20"/>
          <w:lang w:val="hr-HR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4810"/>
        <w:gridCol w:w="7"/>
        <w:gridCol w:w="2132"/>
        <w:gridCol w:w="2134"/>
      </w:tblGrid>
      <w:tr w:rsidR="002001BA" w:rsidRPr="0079372A" w:rsidTr="00B47C66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2-2</w:t>
            </w:r>
          </w:p>
        </w:tc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VRSTA ULAGANJA</w:t>
            </w:r>
          </w:p>
        </w:tc>
      </w:tr>
      <w:tr w:rsidR="002001BA" w:rsidRPr="0079372A" w:rsidTr="00B47C66">
        <w:trPr>
          <w:trHeight w:val="328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 xml:space="preserve">Šifra </w:t>
            </w:r>
          </w:p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 xml:space="preserve">(dopisati iz </w:t>
            </w:r>
            <w:proofErr w:type="spellStart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LPT</w:t>
            </w:r>
            <w:proofErr w:type="spellEnd"/>
            <w:r w:rsidRPr="0079372A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)</w:t>
            </w: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 xml:space="preserve"> 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lang w:val="hr-HR" w:eastAsia="hr-HR"/>
              </w:rPr>
              <w:t>Upisati naziv ulaganja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16"/>
                <w:szCs w:val="16"/>
                <w:lang w:val="hr-HR" w:eastAsia="hr-HR"/>
              </w:rPr>
              <w:t>(upisati naziv sa fakture)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Iznos ulaganja</w:t>
            </w: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u KM, </w:t>
            </w:r>
            <w:proofErr w:type="spellStart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>EUR</w:t>
            </w:r>
            <w:proofErr w:type="spellEnd"/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 i sl.</w:t>
            </w:r>
          </w:p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(Unijeti iznos u valuti sa fakture) </w:t>
            </w:r>
          </w:p>
        </w:tc>
      </w:tr>
      <w:tr w:rsidR="002001BA" w:rsidRPr="0079372A" w:rsidTr="00B47C66">
        <w:trPr>
          <w:trHeight w:val="328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sa PDV-om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bez PDV-a</w:t>
            </w:r>
          </w:p>
        </w:tc>
      </w:tr>
      <w:tr w:rsidR="002001BA" w:rsidRPr="0079372A" w:rsidTr="00B47C66">
        <w:trPr>
          <w:trHeight w:hRule="exact"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0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lang w:val="hr-HR" w:eastAsia="hr-HR"/>
              </w:rPr>
              <w:t>PODIZANJE RASADNIKA I VIŠEGODIŠNJIH NASADA VOĆA, GROŽĐA, MASLINA I CVIJEĆA</w:t>
            </w: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(3.6.1.)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0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bs-Latn-BA"/>
              </w:rPr>
              <w:t>Izgradnja</w:t>
            </w: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3.6.1.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08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bs-Latn-BA"/>
              </w:rPr>
              <w:t>Oprema</w:t>
            </w: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(3.6.2.3)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3.6.2.3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bs-Latn-BA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2-3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IZNOS ULAGANJA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sa PDV-om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bez PDV-a</w:t>
            </w:r>
          </w:p>
        </w:tc>
      </w:tr>
      <w:tr w:rsidR="002001BA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2.3.1</w:t>
            </w:r>
            <w:r w:rsidRPr="0079372A">
              <w:rPr>
                <w:rFonts w:ascii="Arial" w:eastAsia="Times New Roman" w:hAnsi="Arial" w:cs="Arial"/>
                <w:b/>
                <w:vertAlign w:val="superscript"/>
                <w:lang w:val="hr-HR" w:eastAsia="hr-HR"/>
              </w:rPr>
              <w:t xml:space="preserve"> 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Iznos ulaganja 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tablice 2-2 vrsta ulaganja)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lang w:val="hr-HR" w:eastAsia="hr-HR"/>
              </w:rPr>
              <w:t>2.3.2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>Iznos troškova transporta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  <w:t xml:space="preserve">Ukupan iznos ulaganja </w:t>
            </w:r>
          </w:p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hr-HR" w:eastAsia="hr-HR"/>
              </w:rPr>
              <w:t>(zbrojiti iznose iz reda 2.3.1 i reda 2.3.2)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rPr>
          <w:trHeight w:val="1170"/>
        </w:trPr>
        <w:tc>
          <w:tcPr>
            <w:tcW w:w="10500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  <w:p w:rsidR="002001BA" w:rsidRPr="0079372A" w:rsidRDefault="002001BA" w:rsidP="00B47C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Svojim potpisom potvrđujem da sam podoban za primanje </w:t>
            </w:r>
            <w:r>
              <w:rPr>
                <w:rFonts w:ascii="Arial" w:eastAsia="Times New Roman" w:hAnsi="Arial" w:cs="Arial"/>
                <w:lang w:val="hr-HR" w:eastAsia="hr-HR"/>
              </w:rPr>
              <w:t>podrške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. Potvrđujem da su podaci dati u zahtjevu za </w:t>
            </w:r>
            <w:r>
              <w:rPr>
                <w:rFonts w:ascii="Arial" w:eastAsia="Times New Roman" w:hAnsi="Arial" w:cs="Arial"/>
                <w:lang w:val="hr-HR" w:eastAsia="hr-HR"/>
              </w:rPr>
              <w:t xml:space="preserve">podršku i pratećoj dokumentaciji </w:t>
            </w:r>
            <w:proofErr w:type="spellStart"/>
            <w:r>
              <w:rPr>
                <w:rFonts w:ascii="Arial" w:eastAsia="Times New Roman" w:hAnsi="Arial" w:cs="Arial"/>
                <w:lang w:val="hr-HR" w:eastAsia="hr-HR"/>
              </w:rPr>
              <w:t>ta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čni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, te dopuštam njihovu provjeru. Dopuštam </w:t>
            </w:r>
            <w:r>
              <w:rPr>
                <w:rFonts w:ascii="Arial" w:eastAsia="Times New Roman" w:hAnsi="Arial" w:cs="Arial"/>
                <w:lang w:val="hr-HR" w:eastAsia="hr-HR"/>
              </w:rPr>
              <w:t>upotrebu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svojih </w:t>
            </w:r>
            <w:r>
              <w:rPr>
                <w:rFonts w:ascii="Arial" w:eastAsia="Times New Roman" w:hAnsi="Arial" w:cs="Arial"/>
                <w:lang w:val="hr-HR" w:eastAsia="hr-HR"/>
              </w:rPr>
              <w:t>ličnih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podataka </w:t>
            </w:r>
            <w:r>
              <w:rPr>
                <w:rFonts w:ascii="Arial" w:eastAsia="Times New Roman" w:hAnsi="Arial" w:cs="Arial"/>
                <w:lang w:val="hr-HR" w:eastAsia="hr-HR"/>
              </w:rPr>
              <w:t>tokom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 xml:space="preserve"> obrade zahtjeva za </w:t>
            </w:r>
            <w:r>
              <w:rPr>
                <w:rFonts w:ascii="Arial" w:eastAsia="Times New Roman" w:hAnsi="Arial" w:cs="Arial"/>
                <w:lang w:val="hr-HR" w:eastAsia="hr-HR"/>
              </w:rPr>
              <w:t>podršk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u, procesa plaćanja i trajanja ugovornih ob</w:t>
            </w:r>
            <w:r>
              <w:rPr>
                <w:rFonts w:ascii="Arial" w:eastAsia="Times New Roman" w:hAnsi="Arial" w:cs="Arial"/>
                <w:lang w:val="hr-HR" w:eastAsia="hr-HR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hr-HR"/>
              </w:rPr>
              <w:t>veza.</w:t>
            </w:r>
          </w:p>
        </w:tc>
      </w:tr>
    </w:tbl>
    <w:p w:rsidR="002001BA" w:rsidRPr="0079372A" w:rsidRDefault="002001BA" w:rsidP="00200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2001BA" w:rsidRPr="0079372A" w:rsidRDefault="002001BA" w:rsidP="002001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2001BA" w:rsidRPr="0079372A" w:rsidRDefault="002001BA" w:rsidP="002001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2001BA" w:rsidRPr="0079372A" w:rsidRDefault="002001BA" w:rsidP="002001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1942"/>
        <w:gridCol w:w="3816"/>
      </w:tblGrid>
      <w:tr w:rsidR="002001BA" w:rsidRPr="0079372A" w:rsidTr="00B47C66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2001BA" w:rsidRPr="0079372A" w:rsidTr="00B47C66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proofErr w:type="spellStart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M.P</w:t>
            </w:r>
            <w:proofErr w:type="spellEnd"/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(mjesto i datum)</w:t>
            </w:r>
          </w:p>
        </w:tc>
      </w:tr>
    </w:tbl>
    <w:p w:rsidR="002001BA" w:rsidRPr="0079372A" w:rsidRDefault="002001BA" w:rsidP="002001B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hr-HR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2001BA" w:rsidRPr="0079372A" w:rsidTr="00B47C66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i/>
                <w:lang w:val="hr-HR" w:eastAsia="hr-HR"/>
              </w:rPr>
              <w:br w:type="page"/>
            </w: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POPIS DOKUMENATA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hr-HR"/>
              </w:rPr>
              <w:t>Staviti “X” u odgovarajuće polje</w:t>
            </w:r>
          </w:p>
        </w:tc>
      </w:tr>
      <w:tr w:rsidR="002001BA" w:rsidRPr="0079372A" w:rsidTr="00B47C66">
        <w:tc>
          <w:tcPr>
            <w:tcW w:w="102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Odnosi se na sve </w:t>
            </w:r>
            <w:r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>podnosioce</w:t>
            </w:r>
            <w:r w:rsidRPr="0079372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 xml:space="preserve"> zahtjeva</w:t>
            </w:r>
          </w:p>
        </w:tc>
      </w:tr>
      <w:tr w:rsidR="002001BA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Fakturu vezanu za prihvatljive troškove podizanja nasada, uključujući fakture vezane za troškove transporta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2001BA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Dokaz o izvršenoj uplati po svakoj ispostavljenoj fakturi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2001BA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3.3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Jedinstvena carinska deklaracija (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JCI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 i dokaz o izmirenim carinskim dažbinama za sadnice i opremu iz uvoza (samo u godini sadnje i slučaju kada je klijent uvoznik)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2001BA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3.4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Dokument o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porijeklu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lang w:val="hr-HR" w:eastAsia="hr-HR"/>
              </w:rPr>
              <w:t>zdravstvenom statusu i kvaliteti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 sadnog materijala (samo u godini sadnje)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2001BA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3.5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Cs/>
                <w:lang w:val="hr-HR" w:eastAsia="hr-HR"/>
              </w:rPr>
              <w:t>Ovjerena i</w:t>
            </w:r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 xml:space="preserve">zjava klijenta (Obrazac </w:t>
            </w:r>
            <w:proofErr w:type="spellStart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IK</w:t>
            </w:r>
            <w:proofErr w:type="spellEnd"/>
            <w:r w:rsidRPr="0079372A">
              <w:rPr>
                <w:rFonts w:ascii="Arial" w:eastAsia="Times New Roman" w:hAnsi="Arial" w:cs="Arial"/>
                <w:bCs/>
                <w:lang w:val="hr-HR" w:eastAsia="hr-HR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2001BA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3.6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>vezama za prethodnu godinu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 ili sporazum o reprogramiranju duga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kod Porezne uprave Federacije BiH (svi korisnici)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2001BA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3.7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>Dokaz o izmirenim ob</w:t>
            </w:r>
            <w:r>
              <w:rPr>
                <w:rFonts w:ascii="Arial" w:eastAsia="Times New Roman" w:hAnsi="Arial" w:cs="Arial"/>
                <w:lang w:val="hr-HR" w:eastAsia="bs-Latn-BA"/>
              </w:rPr>
              <w:t>a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vezama za prethodnu godinu </w:t>
            </w:r>
            <w:r w:rsidRPr="0079372A">
              <w:rPr>
                <w:rFonts w:ascii="Arial" w:eastAsia="Times New Roman" w:hAnsi="Arial" w:cs="Arial"/>
                <w:spacing w:val="-2"/>
                <w:lang w:val="hr-HR" w:eastAsia="bs-Latn-BA"/>
              </w:rPr>
              <w:t xml:space="preserve">ili sporazum o reprogramiranju duga 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kod Uprave za </w:t>
            </w:r>
            <w:r>
              <w:rPr>
                <w:rFonts w:ascii="Arial" w:eastAsia="Times New Roman" w:hAnsi="Arial" w:cs="Arial"/>
                <w:lang w:val="hr-HR" w:eastAsia="bs-Latn-BA"/>
              </w:rPr>
              <w:t>indirektno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oporezivanje BiH (samo za obveznike PDV-a)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2001BA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3.8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Dokaz o uplati federalne upravne </w:t>
            </w:r>
            <w:r>
              <w:rPr>
                <w:rFonts w:ascii="Arial" w:eastAsia="Times New Roman" w:hAnsi="Arial" w:cs="Arial"/>
                <w:lang w:val="hr-HR" w:eastAsia="bs-Latn-BA"/>
              </w:rPr>
              <w:t>takse</w:t>
            </w: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 u iznosu od 20 KM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  <w:tr w:rsidR="002001BA" w:rsidRPr="0079372A" w:rsidTr="00B47C66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79372A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3.9.</w:t>
            </w: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79372A">
              <w:rPr>
                <w:rFonts w:ascii="Arial" w:eastAsia="Times New Roman" w:hAnsi="Arial" w:cs="Arial"/>
                <w:lang w:val="hr-HR" w:eastAsia="bs-Latn-BA"/>
              </w:rPr>
              <w:t xml:space="preserve">Specifikacija faktura dostavljenih u okviru zahtjeva (obrazac </w:t>
            </w:r>
            <w:proofErr w:type="spellStart"/>
            <w:r w:rsidRPr="0079372A">
              <w:rPr>
                <w:rFonts w:ascii="Arial" w:eastAsia="Times New Roman" w:hAnsi="Arial" w:cs="Arial"/>
                <w:lang w:val="hr-HR" w:eastAsia="bs-Latn-BA"/>
              </w:rPr>
              <w:t>SRZ</w:t>
            </w:r>
            <w:proofErr w:type="spellEnd"/>
            <w:r w:rsidRPr="0079372A">
              <w:rPr>
                <w:rFonts w:ascii="Arial" w:eastAsia="Times New Roman" w:hAnsi="Arial" w:cs="Arial"/>
                <w:lang w:val="hr-HR" w:eastAsia="bs-Latn-BA"/>
              </w:rPr>
              <w:t>).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01BA" w:rsidRPr="0079372A" w:rsidRDefault="002001BA" w:rsidP="00B47C6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hr-HR" w:eastAsia="hr-HR"/>
              </w:rPr>
            </w:pPr>
          </w:p>
        </w:tc>
      </w:tr>
    </w:tbl>
    <w:p w:rsidR="002001BA" w:rsidRPr="0079372A" w:rsidRDefault="002001BA" w:rsidP="002001B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hr-HR" w:eastAsia="hr-HR"/>
        </w:rPr>
      </w:pPr>
      <w:r w:rsidRPr="0079372A">
        <w:rPr>
          <w:rFonts w:ascii="Arial" w:eastAsia="Times New Roman" w:hAnsi="Arial" w:cs="Arial"/>
          <w:b/>
          <w:bCs/>
          <w:sz w:val="16"/>
          <w:szCs w:val="16"/>
          <w:lang w:val="hr-HR" w:eastAsia="hr-HR"/>
        </w:rPr>
        <w:t>Napomena:</w:t>
      </w:r>
      <w:r w:rsidRPr="0079372A">
        <w:rPr>
          <w:rFonts w:ascii="Arial" w:eastAsia="Times New Roman" w:hAnsi="Arial" w:cs="Arial"/>
          <w:bCs/>
          <w:sz w:val="16"/>
          <w:szCs w:val="16"/>
          <w:lang w:val="hr-HR" w:eastAsia="hr-HR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popunjava tablicu stavljajući „X“ za svaki priloženi dokument. Svi dokumenti moraju biti originali ili propisno ovjerene kopije.</w:t>
      </w:r>
    </w:p>
    <w:p w:rsidR="002001BA" w:rsidRPr="0079372A" w:rsidRDefault="002001BA" w:rsidP="002001B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</w:pPr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zahtjeva može od Federalnog ministarstva u svakom trenutku zatražiti povrat originalne dokumentacije pod </w:t>
      </w:r>
      <w:proofErr w:type="spellStart"/>
      <w:r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uslov</w:t>
      </w:r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om</w:t>
      </w:r>
      <w:proofErr w:type="spellEnd"/>
      <w:r w:rsidRPr="0079372A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da istu zamijeni ovjerenom kopijom.</w:t>
      </w:r>
    </w:p>
    <w:p w:rsidR="00E67CF3" w:rsidRDefault="00E67CF3">
      <w:bookmarkStart w:id="0" w:name="_GoBack"/>
      <w:bookmarkEnd w:id="0"/>
    </w:p>
    <w:sectPr w:rsidR="00E6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21EE5"/>
    <w:multiLevelType w:val="hybridMultilevel"/>
    <w:tmpl w:val="25BAA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5156C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DF901B7"/>
    <w:multiLevelType w:val="hybridMultilevel"/>
    <w:tmpl w:val="E95CF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05E9E"/>
    <w:multiLevelType w:val="hybridMultilevel"/>
    <w:tmpl w:val="90822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C701D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865D7"/>
    <w:multiLevelType w:val="hybridMultilevel"/>
    <w:tmpl w:val="9B604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C4CA0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BB20D73"/>
    <w:multiLevelType w:val="hybridMultilevel"/>
    <w:tmpl w:val="A724BC5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32AF8"/>
    <w:multiLevelType w:val="hybridMultilevel"/>
    <w:tmpl w:val="6E123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C7BAC"/>
    <w:multiLevelType w:val="hybridMultilevel"/>
    <w:tmpl w:val="EA22A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B4A"/>
    <w:multiLevelType w:val="hybridMultilevel"/>
    <w:tmpl w:val="AEA6C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BA"/>
    <w:rsid w:val="00182953"/>
    <w:rsid w:val="002001BA"/>
    <w:rsid w:val="00206506"/>
    <w:rsid w:val="00252F6B"/>
    <w:rsid w:val="002F3B51"/>
    <w:rsid w:val="00413E7E"/>
    <w:rsid w:val="0045747D"/>
    <w:rsid w:val="004E2EBC"/>
    <w:rsid w:val="005E1AF1"/>
    <w:rsid w:val="007119EA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9B27A-ACB8-4DE9-942B-15D3FDDE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B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1BA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1</cp:revision>
  <dcterms:created xsi:type="dcterms:W3CDTF">2023-07-07T12:27:00Z</dcterms:created>
  <dcterms:modified xsi:type="dcterms:W3CDTF">2023-07-07T12:27:00Z</dcterms:modified>
</cp:coreProperties>
</file>