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C0FD8" w14:textId="77777777" w:rsidR="007D0D04" w:rsidRDefault="00C73F91">
      <w:pPr>
        <w:jc w:val="right"/>
      </w:pPr>
      <w:r>
        <w:t>NACRT</w:t>
      </w:r>
    </w:p>
    <w:p w14:paraId="5AA29B26" w14:textId="77777777" w:rsidR="00B5523C" w:rsidRDefault="00C73F91" w:rsidP="00B5523C">
      <w:pPr>
        <w:jc w:val="both"/>
      </w:pPr>
      <w:r>
        <w:t xml:space="preserve"> Na osnovu člana 2. Zakona o osnovama sigurnosti saobraćaja na putevima u Bosni i Hercegovini ("Službeni glasnik BiH" broj:6/06, 75/06, 44/07, 84/09, 48/10, 18/13, 08/17, 89/17 i 09/18), člana 8. i 21. Zakona o principima lokalne samouprave u Federaciji Bosne i Hercegovine ("Službene novine FBiH" broj:49/06), Općinsko vijeće općine Bužim na prijedlog ________ na svojoj ____, redovnoj sjednici održanoj dana______.2025.godine, donosi:</w:t>
      </w:r>
    </w:p>
    <w:p w14:paraId="223FEDD3" w14:textId="46BDA4ED" w:rsidR="007D0D04" w:rsidRPr="00B5523C" w:rsidRDefault="00B5523C" w:rsidP="00B5523C">
      <w:pPr>
        <w:jc w:val="both"/>
      </w:pPr>
      <w:r>
        <w:t xml:space="preserve">                                                    </w:t>
      </w:r>
      <w:r w:rsidR="00C73F91" w:rsidRPr="00B5523C">
        <w:rPr>
          <w:b/>
        </w:rPr>
        <w:t>O D L U K U</w:t>
      </w:r>
      <w:r w:rsidR="006C7A2D" w:rsidRPr="00B5523C">
        <w:rPr>
          <w:b/>
        </w:rPr>
        <w:tab/>
      </w:r>
    </w:p>
    <w:p w14:paraId="09937253" w14:textId="77777777" w:rsidR="007D0D04" w:rsidRDefault="00C73F91">
      <w:pPr>
        <w:jc w:val="center"/>
      </w:pPr>
      <w:r w:rsidRPr="00B5523C">
        <w:rPr>
          <w:b/>
        </w:rPr>
        <w:t>o sigurnosti i regulaciji saobraćaja na putevima Općine Bužim</w:t>
      </w:r>
    </w:p>
    <w:p w14:paraId="7895963E" w14:textId="77777777" w:rsidR="007D0D04" w:rsidRPr="00A909B9" w:rsidRDefault="00C73F91">
      <w:pPr>
        <w:jc w:val="both"/>
        <w:rPr>
          <w:b/>
        </w:rPr>
      </w:pPr>
      <w:r w:rsidRPr="00A909B9">
        <w:rPr>
          <w:b/>
        </w:rPr>
        <w:t>I-OPĆE ODREDBE</w:t>
      </w:r>
    </w:p>
    <w:p w14:paraId="1DB1BC4A" w14:textId="4B387016" w:rsidR="007D0D04" w:rsidRPr="00A909B9" w:rsidRDefault="00A909B9">
      <w:pPr>
        <w:jc w:val="both"/>
        <w:rPr>
          <w:b/>
        </w:rPr>
      </w:pPr>
      <w:r>
        <w:rPr>
          <w:b/>
        </w:rPr>
        <w:t xml:space="preserve">                                                          </w:t>
      </w:r>
      <w:r w:rsidR="00C73F91" w:rsidRPr="00A909B9">
        <w:rPr>
          <w:b/>
        </w:rPr>
        <w:t>Član 1.</w:t>
      </w:r>
    </w:p>
    <w:p w14:paraId="46912EC9" w14:textId="17A99A01" w:rsidR="007D0D04" w:rsidRPr="00A909B9" w:rsidRDefault="00A909B9">
      <w:pPr>
        <w:jc w:val="both"/>
        <w:rPr>
          <w:b/>
        </w:rPr>
      </w:pPr>
      <w:r>
        <w:rPr>
          <w:b/>
        </w:rPr>
        <w:t xml:space="preserve">                                                 </w:t>
      </w:r>
      <w:r w:rsidR="00C73F91" w:rsidRPr="00A909B9">
        <w:rPr>
          <w:b/>
        </w:rPr>
        <w:t>(Predmet Odluke)</w:t>
      </w:r>
    </w:p>
    <w:p w14:paraId="4ABCAEEF" w14:textId="77777777" w:rsidR="007D0D04" w:rsidRDefault="00C73F91">
      <w:pPr>
        <w:jc w:val="both"/>
      </w:pPr>
      <w:r>
        <w:t xml:space="preserve"> Ovom odlukom propisuju se mjere sigurnosti, uslovi i pravila za odvijanje saobraćaja na lokalnim i nerazvrstanim putevima, ulicama i drugim javnim saobraćajnim površinama na području općine Bužim.</w:t>
      </w:r>
    </w:p>
    <w:p w14:paraId="438FDF77" w14:textId="431CB641" w:rsidR="007D0D04" w:rsidRPr="00A909B9" w:rsidRDefault="00A909B9">
      <w:pPr>
        <w:jc w:val="both"/>
        <w:rPr>
          <w:b/>
        </w:rPr>
      </w:pPr>
      <w:r>
        <w:rPr>
          <w:b/>
        </w:rPr>
        <w:t xml:space="preserve">                                                       </w:t>
      </w:r>
      <w:r w:rsidR="00716A9A">
        <w:rPr>
          <w:b/>
        </w:rPr>
        <w:t xml:space="preserve">  </w:t>
      </w:r>
      <w:r w:rsidR="00C73F91" w:rsidRPr="00A909B9">
        <w:rPr>
          <w:b/>
        </w:rPr>
        <w:t>Član 2.</w:t>
      </w:r>
    </w:p>
    <w:p w14:paraId="017CAD81" w14:textId="6F2C16B9" w:rsidR="007D0D04" w:rsidRPr="00A909B9" w:rsidRDefault="00A909B9">
      <w:pPr>
        <w:jc w:val="both"/>
        <w:rPr>
          <w:b/>
        </w:rPr>
      </w:pPr>
      <w:r>
        <w:rPr>
          <w:b/>
        </w:rPr>
        <w:t xml:space="preserve">                                         </w:t>
      </w:r>
      <w:r w:rsidR="00C73F91" w:rsidRPr="00A909B9">
        <w:rPr>
          <w:b/>
        </w:rPr>
        <w:t>(Javna saobraćajna površina)</w:t>
      </w:r>
    </w:p>
    <w:p w14:paraId="2718D61A" w14:textId="77777777" w:rsidR="007D0D04" w:rsidRDefault="00C73F91">
      <w:pPr>
        <w:jc w:val="both"/>
      </w:pPr>
      <w:r>
        <w:t xml:space="preserve"> Javnim saobraćajnim površinama u smislu ove Odluke smatraju se: lokalni i nerazvrstani putevi, javne staze, ulice, trgovi, pješačke zone, pješačke staze, javni prolazi, trotoari, javna parkirališta, javne garaže, stajališta i terminali javnog prijevoza putnika, taksi stajališta, mostovi, i druge javne saobraćajne površine.</w:t>
      </w:r>
    </w:p>
    <w:p w14:paraId="7EDA6BAD" w14:textId="420C1787" w:rsidR="007D0D04" w:rsidRPr="00A909B9" w:rsidRDefault="00A909B9">
      <w:pPr>
        <w:jc w:val="both"/>
        <w:rPr>
          <w:b/>
        </w:rPr>
      </w:pPr>
      <w:r>
        <w:rPr>
          <w:b/>
        </w:rPr>
        <w:t xml:space="preserve">                                                     </w:t>
      </w:r>
      <w:r w:rsidR="00716A9A">
        <w:rPr>
          <w:b/>
        </w:rPr>
        <w:t xml:space="preserve">   </w:t>
      </w:r>
      <w:r>
        <w:rPr>
          <w:b/>
        </w:rPr>
        <w:t xml:space="preserve"> </w:t>
      </w:r>
      <w:r w:rsidR="00C73F91" w:rsidRPr="00A909B9">
        <w:rPr>
          <w:b/>
        </w:rPr>
        <w:t>Član 3.</w:t>
      </w:r>
    </w:p>
    <w:p w14:paraId="1C61B516" w14:textId="4E371EB5" w:rsidR="007D0D04" w:rsidRPr="00A909B9" w:rsidRDefault="00A909B9">
      <w:pPr>
        <w:jc w:val="both"/>
        <w:rPr>
          <w:b/>
        </w:rPr>
      </w:pPr>
      <w:r>
        <w:rPr>
          <w:b/>
        </w:rPr>
        <w:t xml:space="preserve">                                         </w:t>
      </w:r>
      <w:r w:rsidR="00716A9A">
        <w:rPr>
          <w:b/>
        </w:rPr>
        <w:t xml:space="preserve">  </w:t>
      </w:r>
      <w:r>
        <w:rPr>
          <w:b/>
        </w:rPr>
        <w:t xml:space="preserve"> </w:t>
      </w:r>
      <w:r w:rsidR="00C73F91" w:rsidRPr="00A909B9">
        <w:rPr>
          <w:b/>
        </w:rPr>
        <w:t>(Saobraćaj na putevima)</w:t>
      </w:r>
    </w:p>
    <w:p w14:paraId="6B6CD825" w14:textId="77777777" w:rsidR="007D0D04" w:rsidRDefault="00C73F91">
      <w:pPr>
        <w:jc w:val="both"/>
      </w:pPr>
      <w:r>
        <w:t>Saobraćaj na javnim putevima dozvoljen je svakom pod jednakim uvjetima u granicama propisanim Zakonom o osnovama sigurnosti saobraćaja na putevima u BiH i ovom Odlukom.</w:t>
      </w:r>
    </w:p>
    <w:p w14:paraId="49ACE466" w14:textId="77777777" w:rsidR="007D0D04" w:rsidRDefault="00C73F91">
      <w:pPr>
        <w:jc w:val="both"/>
      </w:pPr>
      <w:r>
        <w:t xml:space="preserve"> Na javnim saobraćajnim površinama ne smiju se poduzimati radnje ili djelatnosti koje bi mogle nanijeti štetu javnim saobraćajnim površinama ili ugroziti sigurnost i protočnost motornog, pješačkog ili biciklističkog saobraćaja, bez posebnog odobrenja upravitelja odnosno nadležne općinske službe.</w:t>
      </w:r>
    </w:p>
    <w:p w14:paraId="08C2F8B2" w14:textId="77777777" w:rsidR="007D0D04" w:rsidRPr="00A909B9" w:rsidRDefault="00C73F91">
      <w:pPr>
        <w:jc w:val="both"/>
        <w:rPr>
          <w:b/>
        </w:rPr>
      </w:pPr>
      <w:r w:rsidRPr="00A909B9">
        <w:rPr>
          <w:b/>
        </w:rPr>
        <w:t>II- ORGANIZACIJA I REGULACIJA SAOBRAĆAJA</w:t>
      </w:r>
    </w:p>
    <w:p w14:paraId="3ACB7DC3" w14:textId="65254F37" w:rsidR="007D0D04" w:rsidRPr="00A909B9" w:rsidRDefault="00A909B9">
      <w:pPr>
        <w:jc w:val="both"/>
        <w:rPr>
          <w:b/>
        </w:rPr>
      </w:pPr>
      <w:r>
        <w:rPr>
          <w:b/>
        </w:rPr>
        <w:t xml:space="preserve">                                                      </w:t>
      </w:r>
      <w:r w:rsidR="00716A9A">
        <w:rPr>
          <w:b/>
        </w:rPr>
        <w:t xml:space="preserve">  </w:t>
      </w:r>
      <w:r w:rsidR="00C73F91" w:rsidRPr="00A909B9">
        <w:rPr>
          <w:b/>
        </w:rPr>
        <w:t>Član 4.</w:t>
      </w:r>
    </w:p>
    <w:p w14:paraId="2BA4650D" w14:textId="7C840D70" w:rsidR="007D0D04" w:rsidRPr="00A909B9" w:rsidRDefault="00A909B9">
      <w:pPr>
        <w:jc w:val="both"/>
        <w:rPr>
          <w:b/>
        </w:rPr>
      </w:pPr>
      <w:r>
        <w:rPr>
          <w:b/>
        </w:rPr>
        <w:t xml:space="preserve">                                                  </w:t>
      </w:r>
      <w:r w:rsidR="00716A9A">
        <w:rPr>
          <w:b/>
        </w:rPr>
        <w:t xml:space="preserve">  </w:t>
      </w:r>
      <w:r w:rsidR="00C73F91" w:rsidRPr="00A909B9">
        <w:rPr>
          <w:b/>
        </w:rPr>
        <w:t>(Nadležnost)</w:t>
      </w:r>
    </w:p>
    <w:p w14:paraId="5CC57AF0" w14:textId="4B40862F" w:rsidR="007D0D04" w:rsidRDefault="00A909B9">
      <w:pPr>
        <w:jc w:val="both"/>
      </w:pPr>
      <w:r>
        <w:t>Sužba za prostorno uređenje, geodetske i imovinsko pravne poslove</w:t>
      </w:r>
      <w:r w:rsidR="00C73F91">
        <w:t xml:space="preserve"> (u daljem tekstu: Nadležna služba) u saradnji sa Savjetom za sigurnost saobraćaja prati </w:t>
      </w:r>
      <w:r w:rsidR="00C73F91">
        <w:lastRenderedPageBreak/>
        <w:t>saobraćajnu politiku, odobrava, predlaže i provodi mjere za unapređenje saobraćajnog sistema, vrši organizaciju i izmjene režima saobraćaja na javnim putevima i drugim javnim saobraćajnim površinama općine Bužim.</w:t>
      </w:r>
    </w:p>
    <w:p w14:paraId="1F0A3383" w14:textId="77777777" w:rsidR="007D0D04" w:rsidRDefault="00C73F91">
      <w:pPr>
        <w:jc w:val="both"/>
      </w:pPr>
      <w:r>
        <w:t xml:space="preserve"> Izmjene organizacije saobraćaja u smislu ove Odluke podrazumijevaju:</w:t>
      </w:r>
    </w:p>
    <w:p w14:paraId="6566F8C3" w14:textId="77777777" w:rsidR="007D0D04" w:rsidRDefault="00C73F91">
      <w:pPr>
        <w:jc w:val="both"/>
      </w:pPr>
      <w:r>
        <w:t>- promjene saobraćajnih tokova - uvođenje jednosmjernih i dvosmjernih ulica, određivanje prioritetnih pravaca, preusmjeravanje saobraćajnih tokova (teretnih, putničkih, pješačkih, biciklističkih itd.), promjene korištenja voznih traka, izmjena režima brzine odvijanja saobraćaja itd,</w:t>
      </w:r>
    </w:p>
    <w:p w14:paraId="3A623851" w14:textId="77777777" w:rsidR="007D0D04" w:rsidRDefault="00C73F91">
      <w:pPr>
        <w:jc w:val="both"/>
      </w:pPr>
      <w:r>
        <w:t>- promjene na saobraćajnoj signalizaciji, u skladu sa saobraćajnom projektom,</w:t>
      </w:r>
    </w:p>
    <w:p w14:paraId="65174F58" w14:textId="77777777" w:rsidR="007D0D04" w:rsidRDefault="00C73F91">
      <w:pPr>
        <w:jc w:val="both"/>
      </w:pPr>
      <w:r>
        <w:t>- promjene u organizaciji ili načinu korištenja parkirališnih prostora,</w:t>
      </w:r>
    </w:p>
    <w:p w14:paraId="4A4BCD97" w14:textId="77777777" w:rsidR="007D0D04" w:rsidRDefault="00C73F91">
      <w:pPr>
        <w:jc w:val="both"/>
      </w:pPr>
      <w:r>
        <w:t>- druge promjene koje utiču na poboljšanje saobraćajnog sistema na području općine.</w:t>
      </w:r>
    </w:p>
    <w:p w14:paraId="591B05E7" w14:textId="710473F3" w:rsidR="007D0D04" w:rsidRPr="00A909B9" w:rsidRDefault="00A909B9">
      <w:pPr>
        <w:jc w:val="both"/>
        <w:rPr>
          <w:b/>
        </w:rPr>
      </w:pPr>
      <w:r>
        <w:rPr>
          <w:b/>
        </w:rPr>
        <w:t xml:space="preserve">                                                        </w:t>
      </w:r>
      <w:r w:rsidR="00716A9A">
        <w:rPr>
          <w:b/>
        </w:rPr>
        <w:t xml:space="preserve"> </w:t>
      </w:r>
      <w:r w:rsidR="00C73F91" w:rsidRPr="00A909B9">
        <w:rPr>
          <w:b/>
        </w:rPr>
        <w:t>Član 5.</w:t>
      </w:r>
    </w:p>
    <w:p w14:paraId="7CBE45E8" w14:textId="7947E43A" w:rsidR="007D0D04" w:rsidRPr="00A909B9" w:rsidRDefault="00A909B9">
      <w:pPr>
        <w:jc w:val="both"/>
        <w:rPr>
          <w:b/>
        </w:rPr>
      </w:pPr>
      <w:r>
        <w:rPr>
          <w:b/>
        </w:rPr>
        <w:t xml:space="preserve">                                         </w:t>
      </w:r>
      <w:r w:rsidR="00C73F91" w:rsidRPr="00A909B9">
        <w:rPr>
          <w:b/>
        </w:rPr>
        <w:t>(Izmjena režima saobraćaja)</w:t>
      </w:r>
    </w:p>
    <w:p w14:paraId="2A8CD110" w14:textId="77777777" w:rsidR="007D0D04" w:rsidRDefault="00C73F91">
      <w:pPr>
        <w:jc w:val="both"/>
      </w:pPr>
      <w:r>
        <w:t xml:space="preserve"> Privremenu izmjenu režima saobraćaja ili privremeno ograničenje saobraćaja na javnim saobraćajnim površinama koje su u nadležnosti Općine Bužim, odobrava nadležna služba posebnim odobrenjem o čemu je dužna obavijestiti Policijsku stanicu Bužim i javnost upoznati putem sredstava javnog informisanja.</w:t>
      </w:r>
    </w:p>
    <w:p w14:paraId="773D2F59" w14:textId="2439CD2C" w:rsidR="007D0D04" w:rsidRPr="00A909B9" w:rsidRDefault="00A909B9">
      <w:pPr>
        <w:jc w:val="both"/>
        <w:rPr>
          <w:b/>
        </w:rPr>
      </w:pPr>
      <w:r>
        <w:rPr>
          <w:b/>
        </w:rPr>
        <w:t xml:space="preserve">                                                      </w:t>
      </w:r>
      <w:r w:rsidR="00716A9A">
        <w:rPr>
          <w:b/>
        </w:rPr>
        <w:t xml:space="preserve">  </w:t>
      </w:r>
      <w:r w:rsidR="00C73F91" w:rsidRPr="00A909B9">
        <w:rPr>
          <w:b/>
        </w:rPr>
        <w:t>Član 6.</w:t>
      </w:r>
    </w:p>
    <w:p w14:paraId="014E4FB0" w14:textId="60829368" w:rsidR="007D0D04" w:rsidRPr="00A909B9" w:rsidRDefault="00A909B9">
      <w:pPr>
        <w:jc w:val="both"/>
        <w:rPr>
          <w:b/>
        </w:rPr>
      </w:pPr>
      <w:r>
        <w:rPr>
          <w:b/>
        </w:rPr>
        <w:t xml:space="preserve">                                     </w:t>
      </w:r>
      <w:r w:rsidR="00C73F91" w:rsidRPr="00A909B9">
        <w:rPr>
          <w:b/>
        </w:rPr>
        <w:t>(Tehnička regulacija saobraćaja)</w:t>
      </w:r>
    </w:p>
    <w:p w14:paraId="3453CB36" w14:textId="77777777" w:rsidR="007D0D04" w:rsidRDefault="00C73F91">
      <w:pPr>
        <w:jc w:val="both"/>
      </w:pPr>
      <w:r>
        <w:t xml:space="preserve"> Tehničku regulaciju saobraćaja na javnim saobraćajnim površinama na području Općine Bužim vrše pravna ili fizička lica koja su registrovana za obavljanje tih poslova, kojima se povjeravaju poslovi tehničke regulacije putem ugovora.</w:t>
      </w:r>
    </w:p>
    <w:p w14:paraId="0DA799E8" w14:textId="77777777" w:rsidR="007D0D04" w:rsidRDefault="00C73F91">
      <w:pPr>
        <w:jc w:val="both"/>
      </w:pPr>
      <w:r>
        <w:t>Tehničkom regulacijom saobraćaja u smislu ove Odluke smatra se postavljanje, uklanjanje, zamjena i održavanje saobraćajne signalizacije (horizontalne, vertikalne i svjetlosne) i opreme na javnim saobraćajnim površinama.</w:t>
      </w:r>
    </w:p>
    <w:p w14:paraId="71C81C9A" w14:textId="77777777" w:rsidR="007D0D04" w:rsidRDefault="00C73F91">
      <w:pPr>
        <w:jc w:val="both"/>
      </w:pPr>
      <w:r>
        <w:t>Tehnička regulacija horizontalne, vertikalne i svjetlosne saobraćajne signalizacije vrši se na osnovu Projekta saobraćajne signalizacije.</w:t>
      </w:r>
    </w:p>
    <w:p w14:paraId="24FE34CC" w14:textId="647B554C" w:rsidR="007D0D04" w:rsidRPr="00A909B9" w:rsidRDefault="00A909B9">
      <w:pPr>
        <w:jc w:val="both"/>
        <w:rPr>
          <w:b/>
        </w:rPr>
      </w:pPr>
      <w:r>
        <w:rPr>
          <w:b/>
        </w:rPr>
        <w:t xml:space="preserve">                                                    </w:t>
      </w:r>
      <w:r w:rsidR="00716A9A">
        <w:rPr>
          <w:b/>
        </w:rPr>
        <w:t xml:space="preserve">  </w:t>
      </w:r>
      <w:r w:rsidR="00C73F91" w:rsidRPr="00A909B9">
        <w:rPr>
          <w:b/>
        </w:rPr>
        <w:t>Član 7.</w:t>
      </w:r>
    </w:p>
    <w:p w14:paraId="473C471B" w14:textId="69E49E01" w:rsidR="007D0D04" w:rsidRPr="00A909B9" w:rsidRDefault="00A909B9">
      <w:pPr>
        <w:jc w:val="both"/>
        <w:rPr>
          <w:b/>
        </w:rPr>
      </w:pPr>
      <w:r>
        <w:rPr>
          <w:b/>
        </w:rPr>
        <w:t xml:space="preserve">                       </w:t>
      </w:r>
      <w:r w:rsidR="00C73F91" w:rsidRPr="00A909B9">
        <w:rPr>
          <w:b/>
        </w:rPr>
        <w:t>(Postavljanje znakova informacija, reklamnih panoa i natpisa)</w:t>
      </w:r>
    </w:p>
    <w:p w14:paraId="6E80BE35" w14:textId="77777777" w:rsidR="007D0D04" w:rsidRDefault="00C73F91">
      <w:pPr>
        <w:jc w:val="both"/>
      </w:pPr>
      <w:r>
        <w:t>Osim propisanih saobraćajnih znakova na putevima u nadležnosti Općine Bužim, dozvoljeno je postavljanje znakova informacija, reklamnih panoa i natpisa, u skladu sa Zakonom o osnovama sigurnosti saobraćaja na putevima u BiH i općinskom Odlukom o komunalnom redu.</w:t>
      </w:r>
    </w:p>
    <w:p w14:paraId="5C0DEA91" w14:textId="77777777" w:rsidR="007D0D04" w:rsidRDefault="00C73F91">
      <w:pPr>
        <w:jc w:val="both"/>
      </w:pPr>
      <w:r>
        <w:lastRenderedPageBreak/>
        <w:t>Postavljanje znakova informacija, reklamnih panoa i natpisa odobrava nadležna općinska služba.</w:t>
      </w:r>
    </w:p>
    <w:p w14:paraId="3E7BF36A" w14:textId="30FB70A0" w:rsidR="007D0D04" w:rsidRDefault="00C73F91">
      <w:pPr>
        <w:jc w:val="both"/>
      </w:pPr>
      <w:r>
        <w:t xml:space="preserve"> Za postavljanje znakova informacija, reklamnih panoa i natpisa na putevima kojim upravlja Općina Bužim, plaća se naknada koja se utvrđuje posebnim aktom kojeg  donosi </w:t>
      </w:r>
      <w:r>
        <w:rPr>
          <w:color w:val="FF0000"/>
          <w:shd w:val="clear" w:color="auto" w:fill="FFFF00"/>
        </w:rPr>
        <w:t>Općinski načelnik na prijedlog nadležne službe.</w:t>
      </w:r>
    </w:p>
    <w:p w14:paraId="3435FFE7" w14:textId="6C34750E" w:rsidR="007D0D04" w:rsidRPr="00A909B9" w:rsidRDefault="00A909B9">
      <w:pPr>
        <w:jc w:val="both"/>
        <w:rPr>
          <w:b/>
        </w:rPr>
      </w:pPr>
      <w:r>
        <w:rPr>
          <w:b/>
        </w:rPr>
        <w:t xml:space="preserve">                                                         </w:t>
      </w:r>
      <w:r w:rsidR="00716A9A">
        <w:rPr>
          <w:b/>
        </w:rPr>
        <w:t xml:space="preserve">  </w:t>
      </w:r>
      <w:r w:rsidR="00C73F91" w:rsidRPr="00A909B9">
        <w:rPr>
          <w:b/>
        </w:rPr>
        <w:t>Član 8.</w:t>
      </w:r>
    </w:p>
    <w:p w14:paraId="16A704F5" w14:textId="2524A044" w:rsidR="007D0D04" w:rsidRPr="00A909B9" w:rsidRDefault="00A909B9">
      <w:pPr>
        <w:jc w:val="both"/>
        <w:rPr>
          <w:b/>
        </w:rPr>
      </w:pPr>
      <w:r>
        <w:rPr>
          <w:b/>
        </w:rPr>
        <w:t xml:space="preserve">                                  </w:t>
      </w:r>
      <w:r w:rsidR="00C73F91" w:rsidRPr="00A909B9">
        <w:rPr>
          <w:b/>
        </w:rPr>
        <w:t>(Vođenje evidencije o saobraćajnoj signalizaciji)</w:t>
      </w:r>
    </w:p>
    <w:p w14:paraId="2075DBC9" w14:textId="77777777" w:rsidR="007D0D04" w:rsidRDefault="00C73F91">
      <w:pPr>
        <w:jc w:val="both"/>
      </w:pPr>
      <w:r>
        <w:t xml:space="preserve">Nadležna općinska služba dužna je voditi i čuvati evidenciju o saobraćajnoj signalizaciji na putevima u nadležnosti Općine Bužim.  </w:t>
      </w:r>
    </w:p>
    <w:p w14:paraId="647D6B02" w14:textId="77777777" w:rsidR="007D0D04" w:rsidRDefault="00C73F91">
      <w:pPr>
        <w:jc w:val="both"/>
      </w:pPr>
      <w:r>
        <w:t>Obaveze iz prethodnog stava mogu se povjeriti ugovorom pravnom ili fizičkom licu koje ugrađuje i održava saobraćajnu signalizaciju.</w:t>
      </w:r>
    </w:p>
    <w:p w14:paraId="3A7F2663" w14:textId="680FE6C4" w:rsidR="007D0D04" w:rsidRPr="00A909B9" w:rsidRDefault="00A909B9">
      <w:pPr>
        <w:jc w:val="both"/>
        <w:rPr>
          <w:b/>
        </w:rPr>
      </w:pPr>
      <w:r>
        <w:rPr>
          <w:b/>
        </w:rPr>
        <w:t xml:space="preserve">                                </w:t>
      </w:r>
      <w:r w:rsidR="00716A9A">
        <w:rPr>
          <w:b/>
        </w:rPr>
        <w:t xml:space="preserve">                           </w:t>
      </w:r>
      <w:r w:rsidR="00C73F91" w:rsidRPr="00A909B9">
        <w:rPr>
          <w:b/>
        </w:rPr>
        <w:t>Član 9.</w:t>
      </w:r>
    </w:p>
    <w:p w14:paraId="3AF064B4" w14:textId="4F846599" w:rsidR="007D0D04" w:rsidRPr="00A909B9" w:rsidRDefault="00A909B9">
      <w:pPr>
        <w:jc w:val="both"/>
        <w:rPr>
          <w:b/>
        </w:rPr>
      </w:pPr>
      <w:r>
        <w:rPr>
          <w:b/>
        </w:rPr>
        <w:t xml:space="preserve">                                   </w:t>
      </w:r>
      <w:r w:rsidR="00C73F91" w:rsidRPr="00A909B9">
        <w:rPr>
          <w:b/>
        </w:rPr>
        <w:t>(Praćenje stanja sigurnosti u saobraćaju)</w:t>
      </w:r>
    </w:p>
    <w:p w14:paraId="335424D5" w14:textId="77777777" w:rsidR="007D0D04" w:rsidRDefault="00C73F91">
      <w:pPr>
        <w:jc w:val="both"/>
      </w:pPr>
      <w:r>
        <w:t xml:space="preserve"> Policijska stanica Bužim prati stanje sigurnosti u saobraćaju na području Općine Bužim i poduzima mjere u cilju što sigurnijeg odvijanja saobraćaja, te najmanje dva puta godišnje dostavlja podatke nadležnoj općinskoj službi koja upravlja putevima koji su u nadležnosti Općine Bužim i Savjetu za sigurnost saobraćaja o vrstama, mjestu i vremenu dešavanja saobraćajnih nezgoda.</w:t>
      </w:r>
    </w:p>
    <w:p w14:paraId="3E15D83F" w14:textId="77777777" w:rsidR="007D0D04" w:rsidRPr="00A909B9" w:rsidRDefault="00C73F91">
      <w:pPr>
        <w:jc w:val="both"/>
        <w:rPr>
          <w:b/>
        </w:rPr>
      </w:pPr>
      <w:r w:rsidRPr="00A909B9">
        <w:rPr>
          <w:b/>
        </w:rPr>
        <w:t>III- PRVENSTVO PROLAZA</w:t>
      </w:r>
    </w:p>
    <w:p w14:paraId="6715ACB2" w14:textId="60F1A9B2" w:rsidR="007D0D04" w:rsidRPr="00A909B9" w:rsidRDefault="00A909B9">
      <w:pPr>
        <w:jc w:val="both"/>
        <w:rPr>
          <w:b/>
        </w:rPr>
      </w:pPr>
      <w:r>
        <w:rPr>
          <w:b/>
        </w:rPr>
        <w:t xml:space="preserve">                                                             </w:t>
      </w:r>
      <w:r w:rsidR="00C73F91" w:rsidRPr="00A909B9">
        <w:rPr>
          <w:b/>
        </w:rPr>
        <w:t>Član 10.</w:t>
      </w:r>
    </w:p>
    <w:p w14:paraId="458F1144" w14:textId="40734562" w:rsidR="007D0D04" w:rsidRPr="00A909B9" w:rsidRDefault="00A909B9">
      <w:pPr>
        <w:jc w:val="both"/>
        <w:rPr>
          <w:b/>
        </w:rPr>
      </w:pPr>
      <w:r>
        <w:rPr>
          <w:b/>
        </w:rPr>
        <w:t xml:space="preserve">                </w:t>
      </w:r>
      <w:r w:rsidR="00716A9A">
        <w:rPr>
          <w:b/>
        </w:rPr>
        <w:t xml:space="preserve">                            </w:t>
      </w:r>
      <w:r w:rsidR="00C73F91" w:rsidRPr="00A909B9">
        <w:rPr>
          <w:b/>
        </w:rPr>
        <w:t>(Ulice sa prvenstvom prolaza)</w:t>
      </w:r>
    </w:p>
    <w:p w14:paraId="1C96270F" w14:textId="77777777" w:rsidR="007D0D04" w:rsidRDefault="00C73F91">
      <w:pPr>
        <w:jc w:val="both"/>
      </w:pPr>
      <w:r>
        <w:t xml:space="preserve"> Prvenstvo prolaza vozila određuje se na putevima i ulicama koje predstavljaju osnovu saobraćajne mreže.</w:t>
      </w:r>
    </w:p>
    <w:p w14:paraId="47653D9F" w14:textId="533BC2A3" w:rsidR="007D0D04" w:rsidRDefault="00785455">
      <w:pPr>
        <w:jc w:val="both"/>
      </w:pPr>
      <w:r>
        <w:t>Prvenstvo prolaza u ulicama regulisat će se saobraćajnim pravilima i saobraćajnom signalizacijom odnosno projektom, a ukoliko nema saobraćajne signalizacije, važi pravilo desne strane.</w:t>
      </w:r>
    </w:p>
    <w:p w14:paraId="11F9C811" w14:textId="77777777" w:rsidR="007D0D04" w:rsidRPr="00A909B9" w:rsidRDefault="00C73F91">
      <w:pPr>
        <w:jc w:val="both"/>
        <w:rPr>
          <w:b/>
        </w:rPr>
      </w:pPr>
      <w:r w:rsidRPr="00A909B9">
        <w:rPr>
          <w:b/>
        </w:rPr>
        <w:t>IV. OGRANIČENJA I ZABRANE</w:t>
      </w:r>
    </w:p>
    <w:p w14:paraId="367CFCB5" w14:textId="5CD5D29B" w:rsidR="007D0D04" w:rsidRPr="00A909B9" w:rsidRDefault="00A909B9">
      <w:pPr>
        <w:jc w:val="both"/>
        <w:rPr>
          <w:b/>
        </w:rPr>
      </w:pPr>
      <w:r>
        <w:rPr>
          <w:b/>
        </w:rPr>
        <w:t xml:space="preserve">                                                              </w:t>
      </w:r>
      <w:r w:rsidR="00C73F91" w:rsidRPr="00A909B9">
        <w:rPr>
          <w:b/>
        </w:rPr>
        <w:t>Član 11.</w:t>
      </w:r>
    </w:p>
    <w:p w14:paraId="73F77EFF" w14:textId="3AF4E691" w:rsidR="007D0D04" w:rsidRPr="00A909B9" w:rsidRDefault="00A909B9">
      <w:pPr>
        <w:jc w:val="both"/>
        <w:rPr>
          <w:b/>
        </w:rPr>
      </w:pPr>
      <w:r>
        <w:rPr>
          <w:b/>
        </w:rPr>
        <w:t xml:space="preserve">             </w:t>
      </w:r>
      <w:r w:rsidR="00716A9A">
        <w:rPr>
          <w:b/>
        </w:rPr>
        <w:t xml:space="preserve">                               </w:t>
      </w:r>
      <w:r w:rsidR="00C73F91" w:rsidRPr="00A909B9">
        <w:rPr>
          <w:b/>
        </w:rPr>
        <w:t>(Ograničenje brzine kretanja vozila)</w:t>
      </w:r>
    </w:p>
    <w:p w14:paraId="78CFF545" w14:textId="77777777" w:rsidR="007D0D04" w:rsidRDefault="00C73F91">
      <w:pPr>
        <w:jc w:val="both"/>
      </w:pPr>
      <w:r>
        <w:t xml:space="preserve"> Na putu, u naseljima Općine Bužim, vozač ne smije vozilom da se kreće brzinom većom od 50 km/h, osim ako saobraćajnim znakom nije drugačije određeno.</w:t>
      </w:r>
    </w:p>
    <w:p w14:paraId="5D0142FD" w14:textId="41D19240" w:rsidR="007D0D04" w:rsidRDefault="00C73F91">
      <w:pPr>
        <w:jc w:val="both"/>
      </w:pPr>
      <w:r>
        <w:t>Početak i završetak naselja, kao i ograničenje brzine kretanja vozila moraju se obilježiti odgovarajućim propisanim saobraćajnim znacima.</w:t>
      </w:r>
    </w:p>
    <w:p w14:paraId="1FE468A9" w14:textId="77777777" w:rsidR="00A909B9" w:rsidRDefault="00A909B9">
      <w:pPr>
        <w:jc w:val="both"/>
      </w:pPr>
    </w:p>
    <w:p w14:paraId="1473C58B" w14:textId="651C7500" w:rsidR="007D0D04" w:rsidRPr="00A909B9" w:rsidRDefault="00A909B9">
      <w:pPr>
        <w:jc w:val="both"/>
        <w:rPr>
          <w:b/>
        </w:rPr>
      </w:pPr>
      <w:r>
        <w:rPr>
          <w:b/>
        </w:rPr>
        <w:lastRenderedPageBreak/>
        <w:t xml:space="preserve">                                                             </w:t>
      </w:r>
      <w:r w:rsidR="00C73F91" w:rsidRPr="00A909B9">
        <w:rPr>
          <w:b/>
        </w:rPr>
        <w:t>Član 12.</w:t>
      </w:r>
    </w:p>
    <w:p w14:paraId="386E32F9" w14:textId="763BD9D1" w:rsidR="007D0D04" w:rsidRPr="00A909B9" w:rsidRDefault="00C73F91">
      <w:pPr>
        <w:jc w:val="both"/>
        <w:rPr>
          <w:b/>
        </w:rPr>
      </w:pPr>
      <w:r w:rsidRPr="00A909B9">
        <w:rPr>
          <w:b/>
        </w:rPr>
        <w:t xml:space="preserve"> </w:t>
      </w:r>
      <w:r w:rsidR="00A909B9">
        <w:rPr>
          <w:b/>
        </w:rPr>
        <w:t xml:space="preserve">                                       </w:t>
      </w:r>
      <w:r w:rsidRPr="00A909B9">
        <w:rPr>
          <w:b/>
        </w:rPr>
        <w:t>(Zabrana kretanja vozila u jednom smjeru)</w:t>
      </w:r>
    </w:p>
    <w:p w14:paraId="76A64D40" w14:textId="77777777" w:rsidR="007D0D04" w:rsidRDefault="00C73F91">
      <w:pPr>
        <w:jc w:val="both"/>
      </w:pPr>
      <w:r>
        <w:t xml:space="preserve"> Zabranjuje se kretanja vozila u jednom smjeru i to:</w:t>
      </w:r>
    </w:p>
    <w:p w14:paraId="64EE8570" w14:textId="051ADC56" w:rsidR="007D0D04" w:rsidRDefault="009E3268" w:rsidP="009E3268">
      <w:pPr>
        <w:pStyle w:val="ListParagraph"/>
        <w:numPr>
          <w:ilvl w:val="0"/>
          <w:numId w:val="4"/>
        </w:numPr>
        <w:jc w:val="both"/>
      </w:pPr>
      <w:r>
        <w:t>U ulici Šehidska iz pravca kružnog toga prema ulici 505. Vbbr.</w:t>
      </w:r>
    </w:p>
    <w:p w14:paraId="5069D39E" w14:textId="06E8429F" w:rsidR="001E37ED" w:rsidRDefault="001E37ED" w:rsidP="009E3268">
      <w:pPr>
        <w:pStyle w:val="ListParagraph"/>
        <w:numPr>
          <w:ilvl w:val="0"/>
          <w:numId w:val="4"/>
        </w:numPr>
        <w:jc w:val="both"/>
      </w:pPr>
      <w:r>
        <w:t>Ulica 505.Viteške brigade od Osnovne škole do Kov Grad benzinske pumpe</w:t>
      </w:r>
    </w:p>
    <w:p w14:paraId="2D81F6D3" w14:textId="77777777" w:rsidR="007D0D04" w:rsidRDefault="00C73F91">
      <w:pPr>
        <w:jc w:val="both"/>
      </w:pPr>
      <w:r>
        <w:t>Izuzetno u ulicama iz prethodnog stava mogu se kretati vozila hitne pomoći, vatrogasna vozila, vozila MUP-a i vozila oružanih snaga BiH i to kada posebnim uređajima daju svjetlosne i zvučne znakove pri izvršavanju službenih zadataka, te druga motorna vozila za koja je prethodno pribavljeno odobrenje nadležne općinske službe (vozila komunalnih preduzeća pri obavljanju redovnih poslova komunalnog održavanja, vozila za prijevoz posmrtnih ostataka kada prevoze posmrtne ostatke, vozila dok prevoze osobe sa oštećenim donjim ekstremitetima i koje se ne mogu kretati bez upotrebe vozila i sl.).</w:t>
      </w:r>
    </w:p>
    <w:p w14:paraId="6DE6CE06" w14:textId="6641EA8A" w:rsidR="007D0D04" w:rsidRPr="00F935F3" w:rsidRDefault="00F935F3">
      <w:pPr>
        <w:jc w:val="both"/>
        <w:rPr>
          <w:b/>
        </w:rPr>
      </w:pPr>
      <w:r>
        <w:rPr>
          <w:b/>
        </w:rPr>
        <w:t xml:space="preserve">                                                            </w:t>
      </w:r>
      <w:r w:rsidR="00716A9A">
        <w:rPr>
          <w:b/>
        </w:rPr>
        <w:t xml:space="preserve">  </w:t>
      </w:r>
      <w:r w:rsidR="00C73F91" w:rsidRPr="00F935F3">
        <w:rPr>
          <w:b/>
        </w:rPr>
        <w:t>Član 13.</w:t>
      </w:r>
    </w:p>
    <w:p w14:paraId="4A7AA00F" w14:textId="2C757CD3" w:rsidR="007D0D04" w:rsidRPr="00F935F3" w:rsidRDefault="00C73F91">
      <w:pPr>
        <w:jc w:val="both"/>
        <w:rPr>
          <w:b/>
        </w:rPr>
      </w:pPr>
      <w:r w:rsidRPr="00F935F3">
        <w:rPr>
          <w:b/>
        </w:rPr>
        <w:t xml:space="preserve"> </w:t>
      </w:r>
      <w:r w:rsidR="00716A9A">
        <w:rPr>
          <w:b/>
        </w:rPr>
        <w:t xml:space="preserve">                       </w:t>
      </w:r>
      <w:r w:rsidR="00F935F3">
        <w:rPr>
          <w:b/>
        </w:rPr>
        <w:t xml:space="preserve"> </w:t>
      </w:r>
      <w:r w:rsidRPr="00F935F3">
        <w:rPr>
          <w:b/>
        </w:rPr>
        <w:t>(Zabrana zaustavljanja i parkiranja teretnih motornih vozila)</w:t>
      </w:r>
    </w:p>
    <w:p w14:paraId="5D5B3E3B" w14:textId="77777777" w:rsidR="007D0D04" w:rsidRDefault="00C73F91">
      <w:pPr>
        <w:jc w:val="both"/>
      </w:pPr>
      <w:r>
        <w:t xml:space="preserve"> U užem gradskom području zabranjuje se zaustavljanje i parkiranje svim teretnim motornim vozilima bez posebnog odobrenja koje izdaje nadležna općinska služba.</w:t>
      </w:r>
    </w:p>
    <w:p w14:paraId="106F5506" w14:textId="77777777" w:rsidR="007D0D04" w:rsidRDefault="00C73F91">
      <w:pPr>
        <w:jc w:val="both"/>
      </w:pPr>
      <w:r>
        <w:t>Zabrana iz stava 1. ovog člana ne odnosi se na vozila hitne pomoći, vatrogasna vozila, vozila MUP-a, vozila oružanih snaga BiH i teretna vozila javnih preduzeća čiji je osnivač Općina Bužim.</w:t>
      </w:r>
    </w:p>
    <w:p w14:paraId="1A1D76C3" w14:textId="77777777" w:rsidR="007D0D04" w:rsidRDefault="00C73F91">
      <w:pPr>
        <w:jc w:val="both"/>
      </w:pPr>
      <w:r>
        <w:t>Postupak izdavanja i visina naknade za davanje odobrenja iz stava 1. ovog člana propisat će Općinski načelnik posebnim pravilnikom.</w:t>
      </w:r>
    </w:p>
    <w:p w14:paraId="7761D76D" w14:textId="56E17031" w:rsidR="007D0D04" w:rsidRDefault="00C73F91">
      <w:pPr>
        <w:jc w:val="both"/>
      </w:pPr>
      <w:r>
        <w:t>Uže gradsko područje u smislu ove Od</w:t>
      </w:r>
      <w:r w:rsidR="009E3268">
        <w:t>luke čine sljedeće ulice: 505. V</w:t>
      </w:r>
      <w:r>
        <w:t>iteške brigade, Generala Izeta Nanića, Trg Alije Izetbegović</w:t>
      </w:r>
      <w:r w:rsidR="009E3268">
        <w:t>a, Šehidska, Ahmeta Šahinovića i</w:t>
      </w:r>
      <w:r>
        <w:t xml:space="preserve"> Asima Bajrektarevića – Hamze (dio ulice pored OŠ Bužim).</w:t>
      </w:r>
    </w:p>
    <w:p w14:paraId="7F926076" w14:textId="77777777" w:rsidR="007D0D04" w:rsidRDefault="00C73F91">
      <w:pPr>
        <w:jc w:val="both"/>
      </w:pPr>
      <w:r>
        <w:t>Nadležna općinska služba u saradnji sa Savjetom za sigurnost saobraćaja može poduzeti određene mjere u pojedinim ulicama, i to:</w:t>
      </w:r>
    </w:p>
    <w:p w14:paraId="2D8B966A" w14:textId="77777777" w:rsidR="007D0D04" w:rsidRDefault="00C73F91">
      <w:pPr>
        <w:jc w:val="both"/>
      </w:pPr>
      <w:r>
        <w:t>- privremeno ili trajno zabraniti kretanja pojedinih kategorija vozila,</w:t>
      </w:r>
    </w:p>
    <w:p w14:paraId="5F162A9C" w14:textId="77777777" w:rsidR="007D0D04" w:rsidRDefault="00C73F91">
      <w:pPr>
        <w:jc w:val="both"/>
      </w:pPr>
      <w:r>
        <w:t>- privremeno ili trajno ograničiti kretanje teretnih motornih vozila preko najveće dopuštene mase.</w:t>
      </w:r>
    </w:p>
    <w:p w14:paraId="706D9529" w14:textId="3DB99D61" w:rsidR="007D0D04" w:rsidRPr="00F935F3" w:rsidRDefault="00F935F3">
      <w:pPr>
        <w:jc w:val="both"/>
        <w:rPr>
          <w:b/>
        </w:rPr>
      </w:pPr>
      <w:r>
        <w:rPr>
          <w:b/>
        </w:rPr>
        <w:t xml:space="preserve">                                                              </w:t>
      </w:r>
      <w:r w:rsidR="00C73F91" w:rsidRPr="00F935F3">
        <w:rPr>
          <w:b/>
        </w:rPr>
        <w:t>Član 14.</w:t>
      </w:r>
    </w:p>
    <w:p w14:paraId="12A5F4BE" w14:textId="3FF99E7D" w:rsidR="007D0D04" w:rsidRPr="00F935F3" w:rsidRDefault="009E3268">
      <w:pPr>
        <w:jc w:val="both"/>
        <w:rPr>
          <w:b/>
        </w:rPr>
      </w:pPr>
      <w:r w:rsidRPr="00F935F3">
        <w:rPr>
          <w:b/>
        </w:rPr>
        <w:t xml:space="preserve"> </w:t>
      </w:r>
      <w:r w:rsidR="00F935F3">
        <w:rPr>
          <w:b/>
        </w:rPr>
        <w:t xml:space="preserve">                  </w:t>
      </w:r>
      <w:r w:rsidR="00716A9A">
        <w:rPr>
          <w:b/>
        </w:rPr>
        <w:t xml:space="preserve">                               </w:t>
      </w:r>
      <w:r w:rsidR="00527F29" w:rsidRPr="00F935F3">
        <w:rPr>
          <w:b/>
        </w:rPr>
        <w:t>(Autobuska stajališta)</w:t>
      </w:r>
    </w:p>
    <w:p w14:paraId="054DA081" w14:textId="2760A695" w:rsidR="00527F29" w:rsidRDefault="00527F29" w:rsidP="00527F29">
      <w:pPr>
        <w:pStyle w:val="ListParagraph"/>
        <w:numPr>
          <w:ilvl w:val="0"/>
          <w:numId w:val="4"/>
        </w:numPr>
        <w:jc w:val="both"/>
      </w:pPr>
      <w:r>
        <w:t>Ulica 505. Viteške brigade kod JU Centar za kulturu sport i informisanje (ispred fiskije)</w:t>
      </w:r>
    </w:p>
    <w:p w14:paraId="41E35814" w14:textId="49B6C8B6" w:rsidR="00527F29" w:rsidRDefault="00527F29" w:rsidP="00527F29">
      <w:pPr>
        <w:pStyle w:val="ListParagraph"/>
        <w:numPr>
          <w:ilvl w:val="0"/>
          <w:numId w:val="4"/>
        </w:numPr>
        <w:jc w:val="both"/>
      </w:pPr>
      <w:r>
        <w:lastRenderedPageBreak/>
        <w:t>Ulica Generala Izeta Nanića s desne strane pored porodične kuće Ljubijankić Abdulaha i kod Osnovne škole Bužim</w:t>
      </w:r>
    </w:p>
    <w:p w14:paraId="03AADCF1" w14:textId="77777777" w:rsidR="007D0D04" w:rsidRDefault="007D0D04">
      <w:pPr>
        <w:jc w:val="both"/>
      </w:pPr>
    </w:p>
    <w:p w14:paraId="4CEABAB4" w14:textId="26481FE3" w:rsidR="007D0D04" w:rsidRPr="00F935F3" w:rsidRDefault="00F935F3">
      <w:pPr>
        <w:jc w:val="both"/>
        <w:rPr>
          <w:b/>
        </w:rPr>
      </w:pPr>
      <w:r>
        <w:rPr>
          <w:b/>
        </w:rPr>
        <w:t xml:space="preserve">                                                             </w:t>
      </w:r>
      <w:r w:rsidR="00C73F91" w:rsidRPr="00F935F3">
        <w:rPr>
          <w:b/>
        </w:rPr>
        <w:t>Član 15.</w:t>
      </w:r>
    </w:p>
    <w:p w14:paraId="64096B39" w14:textId="636F16C2" w:rsidR="007D0D04" w:rsidRPr="00F935F3" w:rsidRDefault="00F935F3">
      <w:pPr>
        <w:jc w:val="both"/>
        <w:rPr>
          <w:b/>
        </w:rPr>
      </w:pPr>
      <w:r>
        <w:rPr>
          <w:b/>
        </w:rPr>
        <w:t xml:space="preserve">             </w:t>
      </w:r>
      <w:r w:rsidR="003C42A2">
        <w:rPr>
          <w:b/>
        </w:rPr>
        <w:t xml:space="preserve">          </w:t>
      </w:r>
      <w:r w:rsidR="00C73F91" w:rsidRPr="00F935F3">
        <w:rPr>
          <w:b/>
        </w:rPr>
        <w:t>(Zabrana zadržavanja vozila koja prevoze opasne materije)</w:t>
      </w:r>
    </w:p>
    <w:p w14:paraId="58634FC2" w14:textId="77777777" w:rsidR="007D0D04" w:rsidRDefault="00C73F91">
      <w:pPr>
        <w:jc w:val="both"/>
      </w:pPr>
      <w:r>
        <w:t>Vozila koja prevoze opasne materije ne smiju se zadržavati na području Općine Bužim, osim na mjestima koja su drugim propisima utvrđena (benzinske pumpe, naftni terminali,  registrovana skladišta itd.).</w:t>
      </w:r>
    </w:p>
    <w:p w14:paraId="74F7AE73" w14:textId="7DB7C34B" w:rsidR="007D0D04" w:rsidRPr="00F935F3" w:rsidRDefault="00F935F3">
      <w:pPr>
        <w:jc w:val="both"/>
        <w:rPr>
          <w:b/>
        </w:rPr>
      </w:pPr>
      <w:r>
        <w:rPr>
          <w:b/>
        </w:rPr>
        <w:t xml:space="preserve">                                                           </w:t>
      </w:r>
      <w:r w:rsidR="00C73F91" w:rsidRPr="00F935F3">
        <w:rPr>
          <w:b/>
        </w:rPr>
        <w:t>Član 16.</w:t>
      </w:r>
    </w:p>
    <w:p w14:paraId="5CEC5DF9" w14:textId="716326FD" w:rsidR="007D0D04" w:rsidRPr="00F935F3" w:rsidRDefault="00F935F3">
      <w:pPr>
        <w:jc w:val="both"/>
        <w:rPr>
          <w:b/>
        </w:rPr>
      </w:pPr>
      <w:r>
        <w:rPr>
          <w:b/>
        </w:rPr>
        <w:t xml:space="preserve">                       </w:t>
      </w:r>
      <w:r w:rsidR="00716A9A">
        <w:rPr>
          <w:b/>
        </w:rPr>
        <w:t xml:space="preserve"> </w:t>
      </w:r>
      <w:r w:rsidR="00C73F91" w:rsidRPr="00F935F3">
        <w:rPr>
          <w:b/>
        </w:rPr>
        <w:t>(Zabrana kretanja zaprežnim vozilima i gonjenje stoke)</w:t>
      </w:r>
    </w:p>
    <w:p w14:paraId="72DDFE62" w14:textId="77777777" w:rsidR="007D0D04" w:rsidRDefault="00C73F91">
      <w:pPr>
        <w:jc w:val="both"/>
      </w:pPr>
      <w:r>
        <w:t>U užem gradskom području nije dozvoljeno kretanje zaprežnim vozilima, kao i gonjenje stoke u krdu, stadu ili pojedinačno, te jahanje konja.</w:t>
      </w:r>
    </w:p>
    <w:p w14:paraId="4974E924" w14:textId="77777777" w:rsidR="007D0D04" w:rsidRDefault="00C73F91">
      <w:pPr>
        <w:jc w:val="both"/>
      </w:pPr>
      <w:r>
        <w:t xml:space="preserve"> Iznimno, nadležna općinska služba, za turističke, kulturne i slične namjene, može odobriti kretanje kočija, zaprežnih vozila i jahanje konja na ulicama iz stava 2. ovog člana, ukoliko to ne ometa normalno odvijanje saobraćaja.</w:t>
      </w:r>
    </w:p>
    <w:p w14:paraId="2520E784" w14:textId="77777777" w:rsidR="007D0D04" w:rsidRPr="00F935F3" w:rsidRDefault="00C73F91">
      <w:pPr>
        <w:jc w:val="both"/>
        <w:rPr>
          <w:b/>
        </w:rPr>
      </w:pPr>
      <w:r w:rsidRPr="00F935F3">
        <w:rPr>
          <w:b/>
        </w:rPr>
        <w:t>V-ZAUSTAVLJANJE I PARKIRANJE</w:t>
      </w:r>
    </w:p>
    <w:p w14:paraId="7A5E79D5" w14:textId="03DB98F2" w:rsidR="007D0D04" w:rsidRPr="00F935F3" w:rsidRDefault="00F935F3">
      <w:pPr>
        <w:jc w:val="both"/>
        <w:rPr>
          <w:b/>
        </w:rPr>
      </w:pPr>
      <w:r>
        <w:t xml:space="preserve">                                                       </w:t>
      </w:r>
      <w:r w:rsidR="00716A9A">
        <w:t xml:space="preserve"> </w:t>
      </w:r>
      <w:r w:rsidR="00C73F91">
        <w:t xml:space="preserve"> </w:t>
      </w:r>
      <w:r w:rsidR="00C73F91" w:rsidRPr="00F935F3">
        <w:rPr>
          <w:b/>
        </w:rPr>
        <w:t>Član 17.</w:t>
      </w:r>
    </w:p>
    <w:p w14:paraId="1574DA24" w14:textId="3FCF0DF4" w:rsidR="007D0D04" w:rsidRPr="00F935F3" w:rsidRDefault="00F935F3">
      <w:pPr>
        <w:jc w:val="both"/>
        <w:rPr>
          <w:b/>
        </w:rPr>
      </w:pPr>
      <w:r>
        <w:rPr>
          <w:b/>
        </w:rPr>
        <w:t xml:space="preserve">                                              </w:t>
      </w:r>
      <w:r w:rsidR="00C73F91" w:rsidRPr="00F935F3">
        <w:rPr>
          <w:b/>
        </w:rPr>
        <w:t>(Zaustavljanja i parkiranja)</w:t>
      </w:r>
    </w:p>
    <w:p w14:paraId="3EE15100" w14:textId="77777777" w:rsidR="007D0D04" w:rsidRDefault="00C73F91">
      <w:pPr>
        <w:jc w:val="both"/>
      </w:pPr>
      <w:r>
        <w:t>Zaustavljanje i parkiranje vrši se na način i u skladu sa uslovima određenim Zakonom o osnovama sigurnosti saobraćaja na putevima u BiH i posebnom Odlukom kojom će se regulisati pitanje javnih parkirališta na području Općine Bužim.</w:t>
      </w:r>
    </w:p>
    <w:p w14:paraId="64ED3022" w14:textId="24D33911" w:rsidR="007D0D04" w:rsidRPr="00F935F3" w:rsidRDefault="00F935F3">
      <w:pPr>
        <w:jc w:val="both"/>
        <w:rPr>
          <w:b/>
        </w:rPr>
      </w:pPr>
      <w:r>
        <w:rPr>
          <w:b/>
        </w:rPr>
        <w:t xml:space="preserve">                                                        </w:t>
      </w:r>
      <w:r w:rsidR="00C73F91" w:rsidRPr="00F935F3">
        <w:rPr>
          <w:b/>
        </w:rPr>
        <w:t>Član 18.</w:t>
      </w:r>
    </w:p>
    <w:p w14:paraId="7A5C7EF6" w14:textId="679A3288" w:rsidR="007D0D04" w:rsidRPr="00F935F3" w:rsidRDefault="00F935F3">
      <w:pPr>
        <w:jc w:val="both"/>
        <w:rPr>
          <w:b/>
        </w:rPr>
      </w:pPr>
      <w:r>
        <w:rPr>
          <w:b/>
        </w:rPr>
        <w:t xml:space="preserve">                      </w:t>
      </w:r>
      <w:r w:rsidR="00C73F91" w:rsidRPr="00F935F3">
        <w:rPr>
          <w:b/>
        </w:rPr>
        <w:t>(Zabrana zaustavljanja i parkiranja bez saobraćajnog znaka)</w:t>
      </w:r>
    </w:p>
    <w:p w14:paraId="497F91D0" w14:textId="77777777" w:rsidR="007D0D04" w:rsidRDefault="00C73F91">
      <w:pPr>
        <w:jc w:val="both"/>
      </w:pPr>
      <w:r>
        <w:t xml:space="preserve"> Vozač ne smije da zaustavi ili parkira vozilo na mjestu na kojem bi ono ugrožavalo sigurnost drugih učesnika u saobraćaju ili predstavljalo smetnju za normalno odvijanje saobraćaja ili kretanje pješaka.</w:t>
      </w:r>
    </w:p>
    <w:p w14:paraId="3E09A883" w14:textId="77777777" w:rsidR="007D0D04" w:rsidRDefault="00C73F91">
      <w:pPr>
        <w:jc w:val="both"/>
      </w:pPr>
      <w:r>
        <w:t>Zabranjeno je zaustavljanje i parkiranje na kolovozu svih dvosmjernih puteva i ulica, ukoliko saobraćajnim znakom ili oznakom na kolovozu nije drugačije određeno.</w:t>
      </w:r>
    </w:p>
    <w:p w14:paraId="13927C2A" w14:textId="7A61BECC" w:rsidR="007D0D04" w:rsidRDefault="00C73F91">
      <w:pPr>
        <w:jc w:val="both"/>
      </w:pPr>
      <w:r>
        <w:t>Na kolovozu jednosmjernih puteva i ulica dopušteno je zaustavljanje i parkiranje uz desnu ili lijevu ivicu kolovoza uz uslov da širina slobodnog prolaza od zaustavljenog ili parkiranog vozila do suprotne ivice kolovoza ili do neke prepreke na kolovozu ne smije biti manja od tri metra.</w:t>
      </w:r>
    </w:p>
    <w:p w14:paraId="12E19DA2" w14:textId="74691DB3" w:rsidR="00F935F3" w:rsidRDefault="00F935F3">
      <w:pPr>
        <w:jc w:val="both"/>
      </w:pPr>
    </w:p>
    <w:p w14:paraId="7FA551A9" w14:textId="77777777" w:rsidR="00F935F3" w:rsidRDefault="00F935F3">
      <w:pPr>
        <w:jc w:val="both"/>
      </w:pPr>
    </w:p>
    <w:p w14:paraId="75B2112D" w14:textId="507F51FF" w:rsidR="007D0D04" w:rsidRPr="00F935F3" w:rsidRDefault="00F935F3">
      <w:pPr>
        <w:jc w:val="both"/>
        <w:rPr>
          <w:b/>
        </w:rPr>
      </w:pPr>
      <w:r>
        <w:rPr>
          <w:b/>
        </w:rPr>
        <w:lastRenderedPageBreak/>
        <w:t xml:space="preserve">                                                         </w:t>
      </w:r>
      <w:r w:rsidR="00716A9A">
        <w:rPr>
          <w:b/>
        </w:rPr>
        <w:t xml:space="preserve">  </w:t>
      </w:r>
      <w:r w:rsidR="00C73F91" w:rsidRPr="00F935F3">
        <w:rPr>
          <w:b/>
        </w:rPr>
        <w:t>Član 19.</w:t>
      </w:r>
    </w:p>
    <w:p w14:paraId="4B49D4D9" w14:textId="589EA7D0" w:rsidR="007D0D04" w:rsidRPr="00F935F3" w:rsidRDefault="00F935F3">
      <w:pPr>
        <w:jc w:val="both"/>
        <w:rPr>
          <w:b/>
        </w:rPr>
      </w:pPr>
      <w:r>
        <w:rPr>
          <w:b/>
        </w:rPr>
        <w:t xml:space="preserve">             </w:t>
      </w:r>
      <w:r w:rsidR="00C73F91" w:rsidRPr="00F935F3">
        <w:rPr>
          <w:b/>
        </w:rPr>
        <w:t>(Slučajevi u kojima je Zakonom zabranjeno zaustavljanje i parkiranje)</w:t>
      </w:r>
    </w:p>
    <w:p w14:paraId="6A775914" w14:textId="77777777" w:rsidR="007D0D04" w:rsidRDefault="00C73F91">
      <w:pPr>
        <w:jc w:val="both"/>
      </w:pPr>
      <w:r>
        <w:t>Vozač ne smije da zaustavi ili parkira vozilo naročito:</w:t>
      </w:r>
    </w:p>
    <w:p w14:paraId="7FA142B5" w14:textId="77777777" w:rsidR="007D0D04" w:rsidRDefault="00C73F91">
      <w:pPr>
        <w:jc w:val="both"/>
      </w:pPr>
      <w:r>
        <w:t>- na obilježenom pješačkom prijelazu i na razdaljini manjoj od pet metara od tog prijelaza, kao i na prijelazu biciklističke staze preko kolovoza;</w:t>
      </w:r>
    </w:p>
    <w:p w14:paraId="68890FEA" w14:textId="77777777" w:rsidR="007D0D04" w:rsidRDefault="00C73F91">
      <w:pPr>
        <w:jc w:val="both"/>
      </w:pPr>
      <w:r>
        <w:t>- na raskrsnici i na razdaljini manjoj od pet metara od najbliže ivice poprečnog kolovoza;</w:t>
      </w:r>
    </w:p>
    <w:p w14:paraId="6D346F14" w14:textId="77777777" w:rsidR="007D0D04" w:rsidRDefault="00C73F91">
      <w:pPr>
        <w:jc w:val="both"/>
      </w:pPr>
      <w:r>
        <w:t>- u tunelima, na mostovima, u podvožnjacima i na nadvožnjacima, kao i na dijelovima puta ispod mostova i nadvožnjaka i na razdaljini manjoj od 15 m od tih objekata;</w:t>
      </w:r>
    </w:p>
    <w:p w14:paraId="0F9641C3" w14:textId="77777777" w:rsidR="007D0D04" w:rsidRDefault="00C73F91">
      <w:pPr>
        <w:jc w:val="both"/>
      </w:pPr>
      <w:r>
        <w:t>- na dijelu puta u blizini vrha prijevoja i u krivini gdje je preglednost puta nedovoljna i gdje se obilaženje vozila ne bi moglo izvršiti bez opasnosti;</w:t>
      </w:r>
    </w:p>
    <w:p w14:paraId="1265941C" w14:textId="77777777" w:rsidR="007D0D04" w:rsidRDefault="00C73F91">
      <w:pPr>
        <w:jc w:val="both"/>
      </w:pPr>
      <w:r>
        <w:t>- na dijelu puta na kojem bi širina slobodnog prolaza od zaustavljenog ili parkiranog vozila do neisprekidane uzdužne linije na kolovozu, ili do suprotne ivice kolovoza, ili do neke prepreke na putu bila manja od tri metra;</w:t>
      </w:r>
    </w:p>
    <w:p w14:paraId="5DEFA779" w14:textId="77777777" w:rsidR="007D0D04" w:rsidRDefault="00C73F91">
      <w:pPr>
        <w:jc w:val="both"/>
      </w:pPr>
      <w:r>
        <w:t>- na mjestu na kojem bi vozilo zaklanjalo postavljeni saobraćajni znak ili uređaj za davanje svjetlosnih saobraćajnih znakova;</w:t>
      </w:r>
    </w:p>
    <w:p w14:paraId="4DF8BABA" w14:textId="77777777" w:rsidR="007D0D04" w:rsidRDefault="00C73F91">
      <w:pPr>
        <w:jc w:val="both"/>
      </w:pPr>
      <w:r>
        <w:t>- na biciklističkoj stazi, odnosno traci;</w:t>
      </w:r>
    </w:p>
    <w:p w14:paraId="5A204F61" w14:textId="77777777" w:rsidR="007D0D04" w:rsidRDefault="00C73F91">
      <w:pPr>
        <w:jc w:val="both"/>
      </w:pPr>
      <w:r>
        <w:t>- na dijelu kolovoza koji je kao stajalište za vozila javnog saobraćaja obilježen saobraćajnim znakom i oznakama na kolovozu;</w:t>
      </w:r>
    </w:p>
    <w:p w14:paraId="249225F7" w14:textId="77777777" w:rsidR="007D0D04" w:rsidRDefault="00C73F91">
      <w:pPr>
        <w:jc w:val="both"/>
      </w:pPr>
      <w:r>
        <w:t>- na svim uređenim zelenim površinama, parkovima i sl.;</w:t>
      </w:r>
    </w:p>
    <w:p w14:paraId="15C73386" w14:textId="77777777" w:rsidR="007D0D04" w:rsidRDefault="00C73F91">
      <w:pPr>
        <w:jc w:val="both"/>
      </w:pPr>
      <w:r>
        <w:t>- na mjestu koje je označeno kao parking-prostor za lica sa invaliditetom ako vozilo nij obilježeno znakom iz člana 29. st. (2) i (3) ovog zakona;</w:t>
      </w:r>
    </w:p>
    <w:p w14:paraId="16105767" w14:textId="77777777" w:rsidR="007D0D04" w:rsidRDefault="00C73F91">
      <w:pPr>
        <w:jc w:val="both"/>
      </w:pPr>
      <w:r>
        <w:t>- na trotoaru, odnosno na pješačkoj stazi, ako to nije izričito regulisano saobraćajnim znakom, a ako je parkiranje dozvoljeno, mora se ostaviti najmanje 1,6 m širine na površini za kretanje pješaka, s tim da ta površina ne može biti uz ivicu kolovoza.</w:t>
      </w:r>
    </w:p>
    <w:p w14:paraId="0BF5B4FB" w14:textId="77777777" w:rsidR="007D0D04" w:rsidRDefault="00C73F91">
      <w:pPr>
        <w:jc w:val="both"/>
      </w:pPr>
      <w:r>
        <w:t>Osim u slučajevima iz stava 1. ovog člana, vozač ne smije da parkira vozilo naročito na:</w:t>
      </w:r>
    </w:p>
    <w:p w14:paraId="6C2CBB40" w14:textId="77777777" w:rsidR="007D0D04" w:rsidRDefault="00C73F91">
      <w:pPr>
        <w:jc w:val="both"/>
      </w:pPr>
      <w:r>
        <w:t>- dijelu puta ispred prelaza puta preko željezničke u istom nivou, i to na razdaljini manjoj od 15 m od tih prelaza;</w:t>
      </w:r>
    </w:p>
    <w:p w14:paraId="0B187DB0" w14:textId="77777777" w:rsidR="007D0D04" w:rsidRDefault="00C73F91">
      <w:pPr>
        <w:jc w:val="both"/>
      </w:pPr>
      <w:r>
        <w:t>- razdaljini manjoj od 15 m ispred i iza znaka kojim je obilježeno stajalište za vozila javnog saobraćaja;</w:t>
      </w:r>
    </w:p>
    <w:p w14:paraId="459A9118" w14:textId="77777777" w:rsidR="007D0D04" w:rsidRDefault="00C73F91">
      <w:pPr>
        <w:jc w:val="both"/>
      </w:pPr>
      <w:r>
        <w:t>- prolazima i ulazima škola, ustanova, preduzeća, stambenih zgrada i drugih objekata i  iznad priključka na vodovodnu mrežu i ulaza u kanalizacionu ili drugu mrežu komunalnih organizacija;</w:t>
      </w:r>
    </w:p>
    <w:p w14:paraId="55BD1C7C" w14:textId="77777777" w:rsidR="007D0D04" w:rsidRDefault="00C73F91">
      <w:pPr>
        <w:jc w:val="both"/>
      </w:pPr>
      <w:r>
        <w:lastRenderedPageBreak/>
        <w:t>- mjestu na kome bi parkirano vozilo onemogućilo pristup drugom vozilu radi parkiranja ili izlazak nekom već parkiranom vozilu;</w:t>
      </w:r>
    </w:p>
    <w:p w14:paraId="52FAA7EC" w14:textId="77777777" w:rsidR="007D0D04" w:rsidRDefault="00C73F91">
      <w:pPr>
        <w:jc w:val="both"/>
      </w:pPr>
      <w:r>
        <w:t>- na kolovozu sa dvije saobraćajne trake gdje se saobraćaj odvija u oba smjera.</w:t>
      </w:r>
    </w:p>
    <w:p w14:paraId="7508F1A2" w14:textId="1B9E95BC" w:rsidR="007D0D04" w:rsidRPr="00F935F3" w:rsidRDefault="00F935F3">
      <w:pPr>
        <w:jc w:val="both"/>
        <w:rPr>
          <w:b/>
        </w:rPr>
      </w:pPr>
      <w:r>
        <w:rPr>
          <w:b/>
        </w:rPr>
        <w:t xml:space="preserve">                                                       </w:t>
      </w:r>
      <w:r w:rsidR="00716A9A">
        <w:rPr>
          <w:b/>
        </w:rPr>
        <w:t xml:space="preserve">    </w:t>
      </w:r>
      <w:r w:rsidR="00C73F91" w:rsidRPr="00F935F3">
        <w:rPr>
          <w:b/>
        </w:rPr>
        <w:t>Član 20.</w:t>
      </w:r>
    </w:p>
    <w:p w14:paraId="732AB914" w14:textId="45AD1192" w:rsidR="007D0D04" w:rsidRPr="00F935F3" w:rsidRDefault="00F935F3">
      <w:pPr>
        <w:jc w:val="both"/>
        <w:rPr>
          <w:b/>
        </w:rPr>
      </w:pPr>
      <w:r>
        <w:rPr>
          <w:b/>
        </w:rPr>
        <w:t xml:space="preserve">     </w:t>
      </w:r>
      <w:r w:rsidR="00C73F91" w:rsidRPr="00F935F3">
        <w:rPr>
          <w:b/>
        </w:rPr>
        <w:t>(Slučajevi u kojima je zabranjeno zaustavljanje i parkiranje, a nisu Zakonom propisani)</w:t>
      </w:r>
    </w:p>
    <w:p w14:paraId="490B1D64" w14:textId="77777777" w:rsidR="007D0D04" w:rsidRDefault="00C73F91">
      <w:pPr>
        <w:jc w:val="both"/>
      </w:pPr>
      <w:r>
        <w:t xml:space="preserve"> Pored slučajeva predviđenih u Zakonu o osnovama sigurnosti saobraćaja na putevima u BiH, zabranjeno je zaustavljanje i parkiranje vozila i u slijedećim slučajevima:</w:t>
      </w:r>
    </w:p>
    <w:p w14:paraId="4A73592C" w14:textId="77777777" w:rsidR="007D0D04" w:rsidRDefault="00C73F91">
      <w:pPr>
        <w:jc w:val="both"/>
      </w:pPr>
      <w:r>
        <w:t>- ispred ulaza u individualne i kolektivne stambene objekte kao i podrumske prostorije,</w:t>
      </w:r>
    </w:p>
    <w:p w14:paraId="4630D0A4" w14:textId="77777777" w:rsidR="007D0D04" w:rsidRDefault="00C73F91">
      <w:pPr>
        <w:jc w:val="both"/>
      </w:pPr>
      <w:r>
        <w:t>- na javnim saobraćajnim površinama u stambenim blokovima, kada je širina slobodnog prolaza manja od tri metra,</w:t>
      </w:r>
    </w:p>
    <w:p w14:paraId="59C0ED62" w14:textId="77777777" w:rsidR="007D0D04" w:rsidRDefault="00C73F91">
      <w:pPr>
        <w:jc w:val="both"/>
      </w:pPr>
      <w:r>
        <w:t>- ispred ulaza u javne i privatne garaže,</w:t>
      </w:r>
    </w:p>
    <w:p w14:paraId="595F9F38" w14:textId="77777777" w:rsidR="007D0D04" w:rsidRDefault="00C73F91">
      <w:pPr>
        <w:jc w:val="both"/>
      </w:pPr>
      <w:r>
        <w:t>- na ulazima u trafo stanice, kao i na vodovodnim, PTT, kanalizacionim i drugim  šahtovima,</w:t>
      </w:r>
    </w:p>
    <w:p w14:paraId="446C0049" w14:textId="77777777" w:rsidR="007D0D04" w:rsidRDefault="00C73F91">
      <w:pPr>
        <w:jc w:val="both"/>
      </w:pPr>
      <w:r>
        <w:t>- na prostorima predviđenim za prikupljanje i odvoz smeća.</w:t>
      </w:r>
    </w:p>
    <w:p w14:paraId="7E53BB4B" w14:textId="4CE812DD" w:rsidR="007D0D04" w:rsidRPr="00F935F3" w:rsidRDefault="00F935F3">
      <w:pPr>
        <w:jc w:val="both"/>
        <w:rPr>
          <w:b/>
        </w:rPr>
      </w:pPr>
      <w:r>
        <w:rPr>
          <w:b/>
        </w:rPr>
        <w:t xml:space="preserve">                                                     </w:t>
      </w:r>
      <w:r w:rsidR="00716A9A">
        <w:rPr>
          <w:b/>
        </w:rPr>
        <w:t xml:space="preserve">   </w:t>
      </w:r>
      <w:r w:rsidR="00C73F91" w:rsidRPr="00F935F3">
        <w:rPr>
          <w:b/>
        </w:rPr>
        <w:t>Član 21.</w:t>
      </w:r>
    </w:p>
    <w:p w14:paraId="6D453716" w14:textId="30A61579" w:rsidR="007D0D04" w:rsidRPr="00F935F3" w:rsidRDefault="00F935F3">
      <w:pPr>
        <w:jc w:val="both"/>
        <w:rPr>
          <w:b/>
        </w:rPr>
      </w:pPr>
      <w:r>
        <w:rPr>
          <w:b/>
        </w:rPr>
        <w:t xml:space="preserve">             </w:t>
      </w:r>
      <w:r w:rsidR="00C73F91" w:rsidRPr="00F935F3">
        <w:rPr>
          <w:b/>
        </w:rPr>
        <w:t>(Zabrana parkiranja za autobuse, teretna vozila, kamp prikolice i sl.)</w:t>
      </w:r>
    </w:p>
    <w:p w14:paraId="135F372A" w14:textId="77777777" w:rsidR="007D0D04" w:rsidRDefault="00C73F91">
      <w:pPr>
        <w:jc w:val="both"/>
      </w:pPr>
      <w:r>
        <w:t xml:space="preserve"> U užem gradskom području, zabranjeno je parkiranje autobusa, teretnih motornih i priključnih vozila, radnih mašina, kamp prikolica. </w:t>
      </w:r>
    </w:p>
    <w:p w14:paraId="46D3F696" w14:textId="38C71BA6" w:rsidR="007D0D04" w:rsidRPr="00F935F3" w:rsidRDefault="00F935F3">
      <w:pPr>
        <w:jc w:val="both"/>
        <w:rPr>
          <w:b/>
        </w:rPr>
      </w:pPr>
      <w:r>
        <w:rPr>
          <w:b/>
        </w:rPr>
        <w:t xml:space="preserve">                                                   </w:t>
      </w:r>
      <w:r w:rsidR="00716A9A">
        <w:rPr>
          <w:b/>
        </w:rPr>
        <w:t xml:space="preserve">   </w:t>
      </w:r>
      <w:r w:rsidR="00C73F91" w:rsidRPr="00F935F3">
        <w:rPr>
          <w:b/>
        </w:rPr>
        <w:t>Član 22.</w:t>
      </w:r>
    </w:p>
    <w:p w14:paraId="4CA7B866" w14:textId="483632AB" w:rsidR="007D0D04" w:rsidRPr="00F935F3" w:rsidRDefault="00F935F3">
      <w:pPr>
        <w:jc w:val="both"/>
        <w:rPr>
          <w:b/>
        </w:rPr>
      </w:pPr>
      <w:r>
        <w:rPr>
          <w:b/>
        </w:rPr>
        <w:t xml:space="preserve">                                           </w:t>
      </w:r>
      <w:r w:rsidR="00716A9A">
        <w:rPr>
          <w:b/>
        </w:rPr>
        <w:t xml:space="preserve">  </w:t>
      </w:r>
      <w:r>
        <w:rPr>
          <w:b/>
        </w:rPr>
        <w:t xml:space="preserve"> </w:t>
      </w:r>
      <w:r w:rsidR="00C73F91" w:rsidRPr="00F935F3">
        <w:rPr>
          <w:b/>
        </w:rPr>
        <w:t>(Čišćenje snijega)</w:t>
      </w:r>
    </w:p>
    <w:p w14:paraId="595A0E13" w14:textId="77777777" w:rsidR="007D0D04" w:rsidRDefault="00C73F91">
      <w:pPr>
        <w:jc w:val="both"/>
      </w:pPr>
      <w:r>
        <w:t xml:space="preserve"> Za vrijeme razgrtanja i uklanjanja snijega sa puteva i ulica namijenjenih za saobraćaja nije dozvoljeno zaustavljanje i parkiranje vozila na određenim površinama javnog saobraćaja gdje se vrši čišćenje i uklanjanje snijega.</w:t>
      </w:r>
    </w:p>
    <w:p w14:paraId="6EDAD3C1" w14:textId="77777777" w:rsidR="007D0D04" w:rsidRDefault="00C73F91">
      <w:pPr>
        <w:jc w:val="both"/>
      </w:pPr>
      <w:r>
        <w:t xml:space="preserve"> Vlasnici, odnosno korisnici vozila, dužni su da uklone svoja vozila u roku od jednog sata po upozorenju službi za održavanje puteva.</w:t>
      </w:r>
    </w:p>
    <w:p w14:paraId="5BFA7FAF" w14:textId="2CDB3BCD" w:rsidR="007D0D04" w:rsidRDefault="00C73F91">
      <w:pPr>
        <w:jc w:val="both"/>
      </w:pPr>
      <w:r>
        <w:t>Ako vlasnik, odnosno korisnik vozila, ne postupi u skladu sa stavom 2. ovog člana ovlašteno pravno lice izvršit će premještanje vozila na teret vlasnika, odnosno korisnika vozila.</w:t>
      </w:r>
      <w:r w:rsidR="00F935F3">
        <w:t xml:space="preserve">  </w:t>
      </w:r>
    </w:p>
    <w:p w14:paraId="71920295" w14:textId="097A098A" w:rsidR="00F935F3" w:rsidRDefault="00F935F3">
      <w:pPr>
        <w:jc w:val="both"/>
      </w:pPr>
    </w:p>
    <w:p w14:paraId="29CCACE7" w14:textId="2C11F57B" w:rsidR="00F935F3" w:rsidRDefault="00F935F3">
      <w:pPr>
        <w:jc w:val="both"/>
      </w:pPr>
    </w:p>
    <w:p w14:paraId="4803482C" w14:textId="77777777" w:rsidR="00F935F3" w:rsidRDefault="00F935F3">
      <w:pPr>
        <w:jc w:val="both"/>
      </w:pPr>
    </w:p>
    <w:p w14:paraId="34013E0F" w14:textId="18E279AD" w:rsidR="007D0D04" w:rsidRPr="00F935F3" w:rsidRDefault="00F935F3">
      <w:pPr>
        <w:jc w:val="both"/>
        <w:rPr>
          <w:b/>
        </w:rPr>
      </w:pPr>
      <w:r>
        <w:rPr>
          <w:b/>
        </w:rPr>
        <w:lastRenderedPageBreak/>
        <w:t xml:space="preserve">                                                    </w:t>
      </w:r>
      <w:r w:rsidR="00716A9A">
        <w:rPr>
          <w:b/>
        </w:rPr>
        <w:t xml:space="preserve">   </w:t>
      </w:r>
      <w:r w:rsidR="00C73F91" w:rsidRPr="00F935F3">
        <w:rPr>
          <w:b/>
        </w:rPr>
        <w:t>Član 23.</w:t>
      </w:r>
    </w:p>
    <w:p w14:paraId="2EB684FD" w14:textId="5C519456" w:rsidR="007D0D04" w:rsidRPr="00F935F3" w:rsidRDefault="00F935F3">
      <w:pPr>
        <w:jc w:val="both"/>
        <w:rPr>
          <w:b/>
        </w:rPr>
      </w:pPr>
      <w:r>
        <w:rPr>
          <w:b/>
        </w:rPr>
        <w:t xml:space="preserve">            </w:t>
      </w:r>
      <w:r w:rsidR="00C73F91" w:rsidRPr="00F935F3">
        <w:rPr>
          <w:b/>
        </w:rPr>
        <w:t>(Zabrana parkiranja dotrajalih havarisanih i neregistrovanih vozila)</w:t>
      </w:r>
    </w:p>
    <w:p w14:paraId="2B18B8F3" w14:textId="77777777" w:rsidR="007D0D04" w:rsidRDefault="00C73F91">
      <w:pPr>
        <w:jc w:val="both"/>
      </w:pPr>
      <w:r>
        <w:t>Na javnim putevima, ulicama, javnim parkiralištima kao i na posebno uređenim javnim saobraćajnim površinama namijenjenim za kretanje pješaka, trotoarima, ne smiju se ostavljati vozila koja se ne upotrebljavaju u saobraćaju zbog dotrajalosti (havarisana vozila, neregistrirana vozila i sl.).</w:t>
      </w:r>
    </w:p>
    <w:p w14:paraId="6E7C105A" w14:textId="77777777" w:rsidR="007D0D04" w:rsidRDefault="00C73F91">
      <w:pPr>
        <w:jc w:val="both"/>
      </w:pPr>
      <w:r>
        <w:t>Kada se utvrdi da je vozilo iz stava 1. ovog člana ostavljeno, Policijska stanica  Bužim izdat će vlasniku, odnosno korisniku vozila pismenu naredbu da vozilo ukloni u roku od tri dana od dana prijema naredbe.</w:t>
      </w:r>
    </w:p>
    <w:p w14:paraId="288C30E0" w14:textId="77777777" w:rsidR="007D0D04" w:rsidRDefault="00C73F91">
      <w:pPr>
        <w:jc w:val="both"/>
      </w:pPr>
      <w:r>
        <w:t>Ako vlasnik, odnosno korisnik vozila ne postupi u skladu sa stavom 2. ovog člana, ovlašteno pravno lice izvršit će premještanje vozila o trošku vlasnika, odnosno korisnika vozila.</w:t>
      </w:r>
    </w:p>
    <w:p w14:paraId="253BD5AC" w14:textId="77777777" w:rsidR="007D0D04" w:rsidRPr="00F935F3" w:rsidRDefault="00C73F91">
      <w:pPr>
        <w:jc w:val="both"/>
        <w:rPr>
          <w:b/>
        </w:rPr>
      </w:pPr>
      <w:r w:rsidRPr="00F935F3">
        <w:rPr>
          <w:b/>
        </w:rPr>
        <w:t>VI- OBUČAVANJE KANDIDATA ZA VOZAČE MOTORNIH VOZILA</w:t>
      </w:r>
    </w:p>
    <w:p w14:paraId="0380E83A" w14:textId="10CC06E5" w:rsidR="007D0D04" w:rsidRPr="00F935F3" w:rsidRDefault="00F935F3">
      <w:pPr>
        <w:jc w:val="both"/>
        <w:rPr>
          <w:b/>
        </w:rPr>
      </w:pPr>
      <w:r>
        <w:rPr>
          <w:b/>
        </w:rPr>
        <w:t xml:space="preserve">                                                 </w:t>
      </w:r>
      <w:r w:rsidR="00716A9A">
        <w:rPr>
          <w:b/>
        </w:rPr>
        <w:t xml:space="preserve">     </w:t>
      </w:r>
      <w:r w:rsidR="00C73F91" w:rsidRPr="00F935F3">
        <w:rPr>
          <w:b/>
        </w:rPr>
        <w:t>Član 24.</w:t>
      </w:r>
    </w:p>
    <w:p w14:paraId="0359AA27" w14:textId="3F076C17" w:rsidR="007D0D04" w:rsidRPr="00F935F3" w:rsidRDefault="00F935F3">
      <w:pPr>
        <w:jc w:val="both"/>
        <w:rPr>
          <w:b/>
        </w:rPr>
      </w:pPr>
      <w:r>
        <w:rPr>
          <w:b/>
        </w:rPr>
        <w:t xml:space="preserve">                                     </w:t>
      </w:r>
      <w:r w:rsidR="00716A9A">
        <w:rPr>
          <w:b/>
        </w:rPr>
        <w:t xml:space="preserve">  </w:t>
      </w:r>
      <w:r>
        <w:rPr>
          <w:b/>
        </w:rPr>
        <w:t xml:space="preserve"> </w:t>
      </w:r>
      <w:r w:rsidR="00C73F91" w:rsidRPr="00F935F3">
        <w:rPr>
          <w:b/>
        </w:rPr>
        <w:t>(Početna obuka kandidata)</w:t>
      </w:r>
    </w:p>
    <w:p w14:paraId="145B9531" w14:textId="515DB2F1" w:rsidR="007D0D04" w:rsidRDefault="00502F2A">
      <w:pPr>
        <w:jc w:val="both"/>
      </w:pPr>
      <w:r>
        <w:t xml:space="preserve"> Početna obuka i osposobljavanje kandidata za vozača vrši se na uređenom poligonu, gradskim saobraćajnicima, magistralnim i lokalnim cestama sa manjim intezitetom saobraćaja.</w:t>
      </w:r>
    </w:p>
    <w:p w14:paraId="1AF8AEFC" w14:textId="1E5381F3" w:rsidR="00502F2A" w:rsidRDefault="00502F2A">
      <w:pPr>
        <w:jc w:val="both"/>
      </w:pPr>
      <w:r>
        <w:t>Auto škole i druge obrazovne institucije koje školuju ili obučavaju kandidate za vozače motornih vozila, dužne su izvoditi program obuke na način koji će osigurati da kandidati nauče i usvoje pravila u saobraćaju.</w:t>
      </w:r>
    </w:p>
    <w:p w14:paraId="12A6A6A3" w14:textId="7DCE70BE" w:rsidR="00502F2A" w:rsidRDefault="00502F2A">
      <w:pPr>
        <w:jc w:val="both"/>
      </w:pPr>
      <w:r>
        <w:t>Prostor za obuku kandidata za vozače motornih vozila određuje se:</w:t>
      </w:r>
    </w:p>
    <w:p w14:paraId="04AD0CBD" w14:textId="35B89277" w:rsidR="00502F2A" w:rsidRDefault="00502F2A" w:rsidP="00502F2A">
      <w:pPr>
        <w:pStyle w:val="ListParagraph"/>
        <w:numPr>
          <w:ilvl w:val="0"/>
          <w:numId w:val="5"/>
        </w:numPr>
        <w:jc w:val="both"/>
      </w:pPr>
      <w:r>
        <w:t>Prostor ispred bivše tvornice Kombiteks</w:t>
      </w:r>
    </w:p>
    <w:p w14:paraId="203894FE" w14:textId="4671B037" w:rsidR="00502F2A" w:rsidRDefault="00502F2A" w:rsidP="00502F2A">
      <w:pPr>
        <w:pStyle w:val="ListParagraph"/>
        <w:numPr>
          <w:ilvl w:val="0"/>
          <w:numId w:val="5"/>
        </w:numPr>
        <w:jc w:val="both"/>
      </w:pPr>
      <w:r>
        <w:t>Prostor kod Sportske dvorane u Bužimu</w:t>
      </w:r>
    </w:p>
    <w:p w14:paraId="2DEA9CFA" w14:textId="77777777" w:rsidR="007D0D04" w:rsidRDefault="007D0D04">
      <w:pPr>
        <w:jc w:val="both"/>
      </w:pPr>
    </w:p>
    <w:p w14:paraId="1C94EB5A" w14:textId="77777777" w:rsidR="007D0D04" w:rsidRPr="00F935F3" w:rsidRDefault="00C73F91">
      <w:pPr>
        <w:jc w:val="both"/>
        <w:rPr>
          <w:b/>
        </w:rPr>
      </w:pPr>
      <w:r w:rsidRPr="00F935F3">
        <w:rPr>
          <w:b/>
        </w:rPr>
        <w:t>VII – TAKSI STAJALIŠTA</w:t>
      </w:r>
    </w:p>
    <w:p w14:paraId="1815AEF2" w14:textId="2275CF98" w:rsidR="007D0D04" w:rsidRPr="00F935F3" w:rsidRDefault="00F935F3">
      <w:pPr>
        <w:spacing w:line="240" w:lineRule="auto"/>
        <w:jc w:val="both"/>
        <w:rPr>
          <w:b/>
        </w:rPr>
      </w:pPr>
      <w:r>
        <w:rPr>
          <w:b/>
        </w:rPr>
        <w:t xml:space="preserve">                                                </w:t>
      </w:r>
      <w:r w:rsidR="00716A9A">
        <w:rPr>
          <w:b/>
        </w:rPr>
        <w:t xml:space="preserve">       </w:t>
      </w:r>
      <w:r w:rsidR="00502F2A" w:rsidRPr="00F935F3">
        <w:rPr>
          <w:b/>
        </w:rPr>
        <w:t>Član 25</w:t>
      </w:r>
      <w:r w:rsidR="00C73F91" w:rsidRPr="00F935F3">
        <w:rPr>
          <w:b/>
        </w:rPr>
        <w:t>.</w:t>
      </w:r>
    </w:p>
    <w:p w14:paraId="12E525D3" w14:textId="4106F223" w:rsidR="007D0D04" w:rsidRDefault="00C73F91">
      <w:pPr>
        <w:spacing w:line="240" w:lineRule="auto"/>
        <w:jc w:val="both"/>
      </w:pPr>
      <w:r>
        <w:t xml:space="preserve">Lokacije za taksi stajalište na javnim površinama u Općini Bužim određuju se: </w:t>
      </w:r>
    </w:p>
    <w:p w14:paraId="7BE8D40F" w14:textId="5C175C24" w:rsidR="007D0D04" w:rsidRDefault="00502F2A">
      <w:pPr>
        <w:numPr>
          <w:ilvl w:val="0"/>
          <w:numId w:val="2"/>
        </w:numPr>
        <w:spacing w:line="240" w:lineRule="auto"/>
        <w:contextualSpacing/>
        <w:jc w:val="both"/>
      </w:pPr>
      <w:r>
        <w:t>Ulica 505.Viteške brigade (kod pošte)</w:t>
      </w:r>
    </w:p>
    <w:p w14:paraId="2E1C3D6F" w14:textId="30692F7A" w:rsidR="007D0D04" w:rsidRDefault="00502F2A">
      <w:pPr>
        <w:numPr>
          <w:ilvl w:val="0"/>
          <w:numId w:val="1"/>
        </w:numPr>
        <w:spacing w:line="240" w:lineRule="auto"/>
        <w:contextualSpacing/>
        <w:jc w:val="both"/>
      </w:pPr>
      <w:r>
        <w:t>Prostor uz desnu stranu ulice 505.Viteške brigade pored Islamskog kulturno</w:t>
      </w:r>
      <w:r w:rsidR="006641C0">
        <w:t>-edukativnog centra</w:t>
      </w:r>
    </w:p>
    <w:p w14:paraId="63BCA111" w14:textId="667CB31A" w:rsidR="007D0D04" w:rsidRPr="002959D5" w:rsidRDefault="00C73F91">
      <w:pPr>
        <w:spacing w:line="240" w:lineRule="auto"/>
        <w:jc w:val="both"/>
      </w:pPr>
      <w:r>
        <w:t xml:space="preserve"> Naknada za korištenje taksi stajališta propisaće se Odlukom o korištenju javnih površina na području Općine Bužim, a naplata će se vršiti jednokratno po odobrenju zahtjeva za korištenje taksi stajališta.</w:t>
      </w:r>
    </w:p>
    <w:p w14:paraId="567C0508" w14:textId="59D9198C" w:rsidR="007D0D04" w:rsidRDefault="007D0D04">
      <w:pPr>
        <w:jc w:val="both"/>
      </w:pPr>
    </w:p>
    <w:p w14:paraId="78B5EAE5" w14:textId="77777777" w:rsidR="00F935F3" w:rsidRDefault="00F935F3">
      <w:pPr>
        <w:jc w:val="both"/>
      </w:pPr>
    </w:p>
    <w:p w14:paraId="6ED9E769" w14:textId="4507DDE9" w:rsidR="007D0D04" w:rsidRPr="00F935F3" w:rsidRDefault="00C73F91">
      <w:pPr>
        <w:jc w:val="both"/>
        <w:rPr>
          <w:b/>
        </w:rPr>
      </w:pPr>
      <w:r w:rsidRPr="00F935F3">
        <w:rPr>
          <w:b/>
        </w:rPr>
        <w:lastRenderedPageBreak/>
        <w:t>VII</w:t>
      </w:r>
      <w:r w:rsidR="00F935F3" w:rsidRPr="00F935F3">
        <w:rPr>
          <w:b/>
        </w:rPr>
        <w:t>I</w:t>
      </w:r>
      <w:r w:rsidRPr="00F935F3">
        <w:rPr>
          <w:b/>
        </w:rPr>
        <w:t>. POSEBNE MJERE SIGURNOSTI</w:t>
      </w:r>
    </w:p>
    <w:p w14:paraId="388F8960" w14:textId="2719AC4D" w:rsidR="007D0D04" w:rsidRPr="00F935F3" w:rsidRDefault="00F935F3">
      <w:pPr>
        <w:jc w:val="both"/>
        <w:rPr>
          <w:b/>
        </w:rPr>
      </w:pPr>
      <w:r>
        <w:rPr>
          <w:b/>
        </w:rPr>
        <w:t xml:space="preserve">                                                  </w:t>
      </w:r>
      <w:r w:rsidR="00716A9A">
        <w:rPr>
          <w:b/>
        </w:rPr>
        <w:t xml:space="preserve">   </w:t>
      </w:r>
      <w:r>
        <w:rPr>
          <w:b/>
        </w:rPr>
        <w:t xml:space="preserve"> </w:t>
      </w:r>
      <w:r w:rsidR="002959D5" w:rsidRPr="00F935F3">
        <w:rPr>
          <w:b/>
        </w:rPr>
        <w:t>Član 26</w:t>
      </w:r>
      <w:r w:rsidR="00C73F91" w:rsidRPr="00F935F3">
        <w:rPr>
          <w:b/>
        </w:rPr>
        <w:t>.</w:t>
      </w:r>
    </w:p>
    <w:p w14:paraId="759606CE" w14:textId="7A8DA5AC" w:rsidR="007D0D04" w:rsidRPr="00F935F3" w:rsidRDefault="00F935F3">
      <w:pPr>
        <w:jc w:val="both"/>
        <w:rPr>
          <w:b/>
        </w:rPr>
      </w:pPr>
      <w:r>
        <w:rPr>
          <w:b/>
        </w:rPr>
        <w:t xml:space="preserve">                                  </w:t>
      </w:r>
      <w:r w:rsidR="00716A9A">
        <w:rPr>
          <w:b/>
        </w:rPr>
        <w:t xml:space="preserve">      </w:t>
      </w:r>
      <w:r w:rsidR="00C73F91" w:rsidRPr="00F935F3">
        <w:rPr>
          <w:b/>
        </w:rPr>
        <w:t>(Prodaja i izlaganje vozila)</w:t>
      </w:r>
    </w:p>
    <w:p w14:paraId="1790125C" w14:textId="77777777" w:rsidR="007D0D04" w:rsidRDefault="00C73F91">
      <w:pPr>
        <w:jc w:val="both"/>
      </w:pPr>
      <w:r>
        <w:t>Zabranjeno je vršiti prodaju ili izlagati vozila za prodaju na ulicama, trgovima, trotoarima, javnim parkinzima ili drugim površinama koje su određene za saobraćaj vozila ili kretanje pješaka.</w:t>
      </w:r>
    </w:p>
    <w:p w14:paraId="0D1D2147" w14:textId="77777777" w:rsidR="007D0D04" w:rsidRDefault="00C73F91">
      <w:pPr>
        <w:jc w:val="both"/>
      </w:pPr>
      <w:r>
        <w:t>Prodaja i izlaganje vozila može se vršiti samo na mjestu određenom za tu svrhu.</w:t>
      </w:r>
    </w:p>
    <w:p w14:paraId="319249B4" w14:textId="738A85BB" w:rsidR="007D0D04" w:rsidRPr="00F935F3" w:rsidRDefault="00F935F3">
      <w:pPr>
        <w:jc w:val="both"/>
        <w:rPr>
          <w:b/>
        </w:rPr>
      </w:pPr>
      <w:r>
        <w:rPr>
          <w:b/>
        </w:rPr>
        <w:t xml:space="preserve">                                                      </w:t>
      </w:r>
      <w:r w:rsidR="002959D5" w:rsidRPr="00F935F3">
        <w:rPr>
          <w:b/>
        </w:rPr>
        <w:t>Član 27</w:t>
      </w:r>
      <w:r w:rsidR="00C73F91" w:rsidRPr="00F935F3">
        <w:rPr>
          <w:b/>
        </w:rPr>
        <w:t>.</w:t>
      </w:r>
    </w:p>
    <w:p w14:paraId="54225EF9" w14:textId="71A4899F" w:rsidR="007D0D04" w:rsidRPr="00F935F3" w:rsidRDefault="00F935F3">
      <w:pPr>
        <w:jc w:val="both"/>
        <w:rPr>
          <w:b/>
        </w:rPr>
      </w:pPr>
      <w:r>
        <w:rPr>
          <w:b/>
        </w:rPr>
        <w:t xml:space="preserve">                                          </w:t>
      </w:r>
      <w:r w:rsidR="00C73F91" w:rsidRPr="00F935F3">
        <w:rPr>
          <w:b/>
        </w:rPr>
        <w:t>(Pranje i popravka vozila)</w:t>
      </w:r>
    </w:p>
    <w:p w14:paraId="45A25577" w14:textId="77777777" w:rsidR="007D0D04" w:rsidRDefault="00C73F91">
      <w:pPr>
        <w:jc w:val="both"/>
      </w:pPr>
      <w:r>
        <w:t>Na javnim saobraćajnim površinama zabranjeno je prati i popravljati vozila.</w:t>
      </w:r>
    </w:p>
    <w:p w14:paraId="7FB59C5B" w14:textId="77777777" w:rsidR="007D0D04" w:rsidRDefault="00C73F91">
      <w:pPr>
        <w:jc w:val="both"/>
      </w:pPr>
      <w:r>
        <w:t xml:space="preserve"> Izuzetno, na licu mjesta se mogu vršiti nužne opravke na vozilu nastale u toku vožnje, samo ako se kvar na drugi način ne može otkloniti, pod uvjetom da se time ne ometa uredno i bezbjedno odvijanje saobraćaja uz obavezu isticanja odgovarajuće saobraćajne signalizacije.</w:t>
      </w:r>
    </w:p>
    <w:p w14:paraId="753C3F00" w14:textId="1EF3C058" w:rsidR="007D0D04" w:rsidRPr="00F935F3" w:rsidRDefault="00F935F3">
      <w:pPr>
        <w:jc w:val="both"/>
        <w:rPr>
          <w:b/>
        </w:rPr>
      </w:pPr>
      <w:r>
        <w:rPr>
          <w:b/>
        </w:rPr>
        <w:t xml:space="preserve">                                                     </w:t>
      </w:r>
      <w:r w:rsidR="00716A9A">
        <w:rPr>
          <w:b/>
        </w:rPr>
        <w:t xml:space="preserve"> </w:t>
      </w:r>
      <w:r w:rsidR="002959D5" w:rsidRPr="00F935F3">
        <w:rPr>
          <w:b/>
        </w:rPr>
        <w:t>Član 28</w:t>
      </w:r>
      <w:r w:rsidR="00C73F91" w:rsidRPr="00F935F3">
        <w:rPr>
          <w:b/>
        </w:rPr>
        <w:t>.</w:t>
      </w:r>
    </w:p>
    <w:p w14:paraId="2349CB3A" w14:textId="7850BE7C" w:rsidR="007D0D04" w:rsidRPr="00F935F3" w:rsidRDefault="00F935F3">
      <w:pPr>
        <w:jc w:val="both"/>
        <w:rPr>
          <w:b/>
        </w:rPr>
      </w:pPr>
      <w:r>
        <w:rPr>
          <w:b/>
        </w:rPr>
        <w:t xml:space="preserve">          </w:t>
      </w:r>
      <w:r w:rsidR="00C73F91" w:rsidRPr="00F935F3">
        <w:rPr>
          <w:b/>
        </w:rPr>
        <w:t>(Obaveza označavanja opasnog ili oštećenog dijela kolovoza ili trotoara)</w:t>
      </w:r>
    </w:p>
    <w:p w14:paraId="61063D05" w14:textId="77777777" w:rsidR="007D0D04" w:rsidRDefault="00C73F91">
      <w:pPr>
        <w:jc w:val="both"/>
      </w:pPr>
      <w:r>
        <w:t>Ako se dio kolovoza ili trotoara ne može koristiti za saobraćaj vozila ili kretanje pješaka zbog privremene opasnosti (odronjavanje sa zgrade, skidanje snijega sa zgrade, radovi na zgradi, postavljanje građevinskih skela ili sl.) izvođač radova dužan je postaviti odgovarajuće saobraćajne znakove na oba kraja tog prostora.</w:t>
      </w:r>
    </w:p>
    <w:p w14:paraId="475FD78F" w14:textId="47078580" w:rsidR="007D0D04" w:rsidRPr="00F935F3" w:rsidRDefault="00F935F3">
      <w:pPr>
        <w:jc w:val="both"/>
        <w:rPr>
          <w:b/>
        </w:rPr>
      </w:pPr>
      <w:r>
        <w:rPr>
          <w:b/>
        </w:rPr>
        <w:t xml:space="preserve">                                                 </w:t>
      </w:r>
      <w:r w:rsidR="00716A9A">
        <w:rPr>
          <w:b/>
        </w:rPr>
        <w:t xml:space="preserve">   </w:t>
      </w:r>
      <w:r>
        <w:rPr>
          <w:b/>
        </w:rPr>
        <w:t xml:space="preserve"> </w:t>
      </w:r>
      <w:r w:rsidR="002959D5" w:rsidRPr="00F935F3">
        <w:rPr>
          <w:b/>
        </w:rPr>
        <w:t>Član 29</w:t>
      </w:r>
      <w:r w:rsidR="00C73F91" w:rsidRPr="00F935F3">
        <w:rPr>
          <w:b/>
        </w:rPr>
        <w:t>.</w:t>
      </w:r>
    </w:p>
    <w:p w14:paraId="42DD749F" w14:textId="7081A2AF" w:rsidR="007D0D04" w:rsidRPr="00F935F3" w:rsidRDefault="00F935F3">
      <w:pPr>
        <w:jc w:val="both"/>
        <w:rPr>
          <w:b/>
        </w:rPr>
      </w:pPr>
      <w:r>
        <w:rPr>
          <w:b/>
        </w:rPr>
        <w:t xml:space="preserve">                                          </w:t>
      </w:r>
      <w:r w:rsidR="00716A9A">
        <w:rPr>
          <w:b/>
        </w:rPr>
        <w:t xml:space="preserve">   </w:t>
      </w:r>
      <w:r>
        <w:rPr>
          <w:b/>
        </w:rPr>
        <w:t xml:space="preserve"> </w:t>
      </w:r>
      <w:r w:rsidR="00C73F91" w:rsidRPr="00F935F3">
        <w:rPr>
          <w:b/>
        </w:rPr>
        <w:t>(Zaštitne ograde)</w:t>
      </w:r>
    </w:p>
    <w:p w14:paraId="44CFD246" w14:textId="2E4A1828" w:rsidR="007D0D04" w:rsidRDefault="00C73F91">
      <w:pPr>
        <w:jc w:val="both"/>
      </w:pPr>
      <w:r>
        <w:t>Dvorišta škola i ustanova za predškolski odgoj moraju biti ograđena zaštitnom ogradom, ukoliko se nalaze pored puteva i ulica na k</w:t>
      </w:r>
      <w:r w:rsidR="002959D5">
        <w:t>ojima se odvija javni saobraćaj.</w:t>
      </w:r>
    </w:p>
    <w:p w14:paraId="2B232BE0" w14:textId="460AD5DD" w:rsidR="002959D5" w:rsidRDefault="002959D5">
      <w:pPr>
        <w:jc w:val="both"/>
      </w:pPr>
      <w:r>
        <w:t>Sredstva za postavljenja i održavanje zaštitnih ograda osiguravaju vlasnici objekta, odnosno korisnici prostora.</w:t>
      </w:r>
    </w:p>
    <w:p w14:paraId="7F56F53B" w14:textId="36BE6DA4" w:rsidR="002959D5" w:rsidRDefault="002959D5">
      <w:pPr>
        <w:jc w:val="both"/>
      </w:pPr>
      <w:r>
        <w:t>Rješenje za postavljanje zaštitne ograde izdaje Služba za prostorno uređenje i građenje općine Bužim uz prethodnu saglasnost općinskog načelnika.</w:t>
      </w:r>
    </w:p>
    <w:p w14:paraId="28BB5BD3" w14:textId="6D03FD71" w:rsidR="002959D5" w:rsidRDefault="002959D5">
      <w:pPr>
        <w:jc w:val="both"/>
      </w:pPr>
      <w:r>
        <w:t xml:space="preserve">Ako vlasnik, odnosno korisnik ne postavi zaštitnu ogradu, općina Bužim će po nalogu Komunalnog inspektora osigurati postavljanje zaštitne ograde o trošku vlasnika, odnosno korisnika prostora-objekta. </w:t>
      </w:r>
    </w:p>
    <w:p w14:paraId="4D1EB69C" w14:textId="2E506181" w:rsidR="00691135" w:rsidRDefault="00691135">
      <w:pPr>
        <w:jc w:val="both"/>
      </w:pPr>
    </w:p>
    <w:p w14:paraId="5CB95BBE" w14:textId="4E01659C" w:rsidR="00691135" w:rsidRDefault="00691135">
      <w:pPr>
        <w:jc w:val="both"/>
      </w:pPr>
    </w:p>
    <w:p w14:paraId="26A3E67E" w14:textId="77777777" w:rsidR="00691135" w:rsidRDefault="00691135">
      <w:pPr>
        <w:jc w:val="both"/>
      </w:pPr>
    </w:p>
    <w:p w14:paraId="73C2B173" w14:textId="384B05C4" w:rsidR="007D0D04" w:rsidRPr="00691135" w:rsidRDefault="00691135">
      <w:pPr>
        <w:jc w:val="both"/>
        <w:rPr>
          <w:b/>
        </w:rPr>
      </w:pPr>
      <w:r>
        <w:rPr>
          <w:b/>
        </w:rPr>
        <w:lastRenderedPageBreak/>
        <w:t xml:space="preserve">                                                     </w:t>
      </w:r>
      <w:r w:rsidR="00716A9A">
        <w:rPr>
          <w:b/>
        </w:rPr>
        <w:t xml:space="preserve"> </w:t>
      </w:r>
      <w:r w:rsidR="00C73F91" w:rsidRPr="00691135">
        <w:rPr>
          <w:b/>
        </w:rPr>
        <w:t>Č</w:t>
      </w:r>
      <w:r w:rsidR="002959D5" w:rsidRPr="00691135">
        <w:rPr>
          <w:b/>
        </w:rPr>
        <w:t>lan 30</w:t>
      </w:r>
      <w:r w:rsidR="00C73F91" w:rsidRPr="00691135">
        <w:rPr>
          <w:b/>
        </w:rPr>
        <w:t>.</w:t>
      </w:r>
    </w:p>
    <w:p w14:paraId="0F1E89CF" w14:textId="4F5E8092" w:rsidR="007D0D04" w:rsidRPr="00691135" w:rsidRDefault="00716A9A">
      <w:pPr>
        <w:jc w:val="both"/>
        <w:rPr>
          <w:b/>
        </w:rPr>
      </w:pPr>
      <w:r>
        <w:rPr>
          <w:b/>
        </w:rPr>
        <w:t xml:space="preserve">                       </w:t>
      </w:r>
      <w:r w:rsidR="00C73F91" w:rsidRPr="00691135">
        <w:rPr>
          <w:b/>
        </w:rPr>
        <w:t>(Obnavljanje horizontalne saobraćajne signalizacije)</w:t>
      </w:r>
    </w:p>
    <w:p w14:paraId="21997596" w14:textId="77777777" w:rsidR="007D0D04" w:rsidRDefault="00C73F91">
      <w:pPr>
        <w:jc w:val="both"/>
      </w:pPr>
      <w:r>
        <w:t>Horizontalna saobraćajna signalizacija na saobraćajnicama, autobusnim i taksi stajalištima moraju se obnavljati najmanje dva puta godišnje.</w:t>
      </w:r>
    </w:p>
    <w:p w14:paraId="1740B57D" w14:textId="746CE904" w:rsidR="007D0D04" w:rsidRDefault="00C73F91">
      <w:pPr>
        <w:jc w:val="both"/>
      </w:pPr>
      <w:r>
        <w:t>Horizontalna saobraćajna signalizacija se iscrtava na osnovu saobraćajnog projekta.</w:t>
      </w:r>
    </w:p>
    <w:p w14:paraId="11344541" w14:textId="2CDB3F6B" w:rsidR="00B5523C" w:rsidRDefault="00B5523C">
      <w:pPr>
        <w:jc w:val="both"/>
      </w:pPr>
      <w:r>
        <w:t>Posebni objekti za smanjenje brzine kretanje vozila postavljaju se ispred pješačkih prelaza, u blizini vrtića, škola i drugih lokacija na kojima često borave djeca, te u blizini mjesta kolektivnog boravka starijih osoba i osoba sa posebnim funkcionalnim smetnjama (osobe sa invaliditetom) u blizini lokacija gdje je veći broj nezaštićenih učesnika u saobraćaju prelazi cestu ( pješaci, biciklisti i sl.)</w:t>
      </w:r>
    </w:p>
    <w:p w14:paraId="721CC6D5" w14:textId="64C8018F" w:rsidR="00B5523C" w:rsidRDefault="00B5523C">
      <w:pPr>
        <w:jc w:val="both"/>
      </w:pPr>
      <w:r>
        <w:t>Posebne objekte ne treba postavljati na cestama koje gravitiraju prema stanicama za prvu pomoć i bolnicama.</w:t>
      </w:r>
    </w:p>
    <w:p w14:paraId="67F0B0A0" w14:textId="6BC993E5" w:rsidR="00B5523C" w:rsidRDefault="00B5523C">
      <w:pPr>
        <w:jc w:val="both"/>
      </w:pPr>
      <w:r>
        <w:t xml:space="preserve">Do izrade Saobraćajnog projekta za područje općine Bužim posebne objekte za smanjenje brzine kretanje vozila u naseljenim mjestima, ulicama, postavljat će pravna ili fizička lica </w:t>
      </w:r>
      <w:r w:rsidR="001417A1">
        <w:t>ili javno preduzeće na osnovu ugovora.</w:t>
      </w:r>
    </w:p>
    <w:p w14:paraId="287F4684" w14:textId="1D7449DF" w:rsidR="007D0D04" w:rsidRPr="00691135" w:rsidRDefault="00691135">
      <w:pPr>
        <w:jc w:val="both"/>
        <w:rPr>
          <w:b/>
        </w:rPr>
      </w:pPr>
      <w:r>
        <w:rPr>
          <w:b/>
        </w:rPr>
        <w:t xml:space="preserve">                                                       </w:t>
      </w:r>
      <w:r w:rsidR="00716A9A">
        <w:rPr>
          <w:b/>
        </w:rPr>
        <w:t xml:space="preserve">   </w:t>
      </w:r>
      <w:r w:rsidR="002959D5" w:rsidRPr="00691135">
        <w:rPr>
          <w:b/>
        </w:rPr>
        <w:t>Član 31</w:t>
      </w:r>
      <w:r w:rsidR="00C73F91" w:rsidRPr="00691135">
        <w:rPr>
          <w:b/>
        </w:rPr>
        <w:t>.</w:t>
      </w:r>
    </w:p>
    <w:p w14:paraId="35C10215" w14:textId="5514F55A" w:rsidR="007D0D04" w:rsidRPr="00691135" w:rsidRDefault="00691135">
      <w:pPr>
        <w:jc w:val="both"/>
        <w:rPr>
          <w:b/>
        </w:rPr>
      </w:pPr>
      <w:r>
        <w:rPr>
          <w:b/>
        </w:rPr>
        <w:t xml:space="preserve">                 (Postavljanje, zamjena</w:t>
      </w:r>
      <w:r w:rsidR="00C73F91" w:rsidRPr="00691135">
        <w:rPr>
          <w:b/>
        </w:rPr>
        <w:t xml:space="preserve"> i održavanje vertikalne saobraćajne signalizacije i opreme puta)</w:t>
      </w:r>
    </w:p>
    <w:p w14:paraId="4879A816" w14:textId="77777777" w:rsidR="007D0D04" w:rsidRDefault="00C73F91">
      <w:pPr>
        <w:jc w:val="both"/>
      </w:pPr>
      <w:r>
        <w:t>Vertikalna saobraćajna signalizacija i oprema na javnim saobraćajnim površinama postavlja se na osnovu saobraćajnog projekta.</w:t>
      </w:r>
    </w:p>
    <w:p w14:paraId="7E322044" w14:textId="201558F6" w:rsidR="007D0D04" w:rsidRDefault="00C73F91">
      <w:pPr>
        <w:jc w:val="both"/>
      </w:pPr>
      <w:r>
        <w:t>Za postavljanje, o</w:t>
      </w:r>
      <w:r w:rsidR="00691135">
        <w:t>državanje i zamjena</w:t>
      </w:r>
      <w:r>
        <w:t xml:space="preserve"> dotrajale i oštećene verikalne saobraćajne signalizacije i opreme puta na javnim saobraćajnim površinama zadužena je nadležna općinska služba.</w:t>
      </w:r>
    </w:p>
    <w:p w14:paraId="6E0291FB" w14:textId="503E2B1F" w:rsidR="00691135" w:rsidRDefault="00691135">
      <w:pPr>
        <w:jc w:val="both"/>
      </w:pPr>
      <w:r>
        <w:t>Obaveze iz prethodnog stava mogu se povjeriti ugovorom pravnoj ili fizičkoj osobi koja ugrađuje i održava saobraćajnu signalizaciju na osnovu projekta.</w:t>
      </w:r>
    </w:p>
    <w:p w14:paraId="7C091F25" w14:textId="35111014" w:rsidR="00691135" w:rsidRDefault="00691135">
      <w:pPr>
        <w:jc w:val="both"/>
      </w:pPr>
      <w:r>
        <w:t>Poduzeće koje održava saobraćajnu signalizaciju dužno je svakodnevno vršiti kontrolu stanja i ispravnosti iste, te uočene nedostatke otklanjati prepa potpisanom ugovoru i propisima iz te oblasti.</w:t>
      </w:r>
    </w:p>
    <w:p w14:paraId="640CCD75" w14:textId="0E101826" w:rsidR="007D0D04" w:rsidRPr="00691135" w:rsidRDefault="00691135">
      <w:pPr>
        <w:jc w:val="both"/>
        <w:rPr>
          <w:b/>
        </w:rPr>
      </w:pPr>
      <w:r>
        <w:rPr>
          <w:b/>
        </w:rPr>
        <w:t xml:space="preserve">                                                       </w:t>
      </w:r>
      <w:r w:rsidR="00716A9A">
        <w:rPr>
          <w:b/>
        </w:rPr>
        <w:t xml:space="preserve">   </w:t>
      </w:r>
      <w:r w:rsidR="002959D5" w:rsidRPr="00691135">
        <w:rPr>
          <w:b/>
        </w:rPr>
        <w:t>Član 32</w:t>
      </w:r>
      <w:r w:rsidR="00C73F91" w:rsidRPr="00691135">
        <w:rPr>
          <w:b/>
        </w:rPr>
        <w:t>.</w:t>
      </w:r>
    </w:p>
    <w:p w14:paraId="5A32EBFA" w14:textId="1D1DDF24" w:rsidR="007D0D04" w:rsidRDefault="00691135">
      <w:pPr>
        <w:jc w:val="both"/>
      </w:pPr>
      <w:r>
        <w:rPr>
          <w:b/>
        </w:rPr>
        <w:t xml:space="preserve">             </w:t>
      </w:r>
      <w:r w:rsidR="00C73F91" w:rsidRPr="00691135">
        <w:rPr>
          <w:b/>
        </w:rPr>
        <w:t>(Održavanje i kontrola stanja saobraćajne signalizacije i opreme puta)</w:t>
      </w:r>
    </w:p>
    <w:p w14:paraId="6E93B3ED" w14:textId="2F3B9F5E" w:rsidR="007D0D04" w:rsidRDefault="00C73F91">
      <w:pPr>
        <w:jc w:val="both"/>
      </w:pPr>
      <w:r>
        <w:t>O održavanju i kontroli stanja vertikalne i horizontalne saobraćajne signalizacije i druge opreme za regulisanje saobraćaja s</w:t>
      </w:r>
      <w:r w:rsidR="006135C4">
        <w:t xml:space="preserve">tara se Služba za prostorno uređenje, geodetske i imovinsko-pravne poslove, Komunalna </w:t>
      </w:r>
      <w:r>
        <w:t>inspekcija i Policijska stanica Bužim, svako iz svoje nadležnosti.</w:t>
      </w:r>
    </w:p>
    <w:p w14:paraId="1D5DB7A3" w14:textId="77777777" w:rsidR="001417A1" w:rsidRDefault="001417A1">
      <w:pPr>
        <w:jc w:val="both"/>
      </w:pPr>
    </w:p>
    <w:p w14:paraId="336A90B2" w14:textId="7E1DEC73" w:rsidR="007D0D04" w:rsidRPr="006135C4" w:rsidRDefault="006135C4">
      <w:pPr>
        <w:jc w:val="both"/>
        <w:rPr>
          <w:b/>
        </w:rPr>
      </w:pPr>
      <w:r w:rsidRPr="006135C4">
        <w:rPr>
          <w:b/>
        </w:rPr>
        <w:lastRenderedPageBreak/>
        <w:t>IX</w:t>
      </w:r>
      <w:r w:rsidR="00C73F91" w:rsidRPr="006135C4">
        <w:rPr>
          <w:b/>
        </w:rPr>
        <w:t>- ZAŠTITA JAVNIH SAOBRAĆAJNIH POVRŠINA</w:t>
      </w:r>
    </w:p>
    <w:p w14:paraId="1A3DD169" w14:textId="7557147E" w:rsidR="007D0D04" w:rsidRPr="006135C4" w:rsidRDefault="006135C4">
      <w:pPr>
        <w:jc w:val="both"/>
        <w:rPr>
          <w:b/>
        </w:rPr>
      </w:pPr>
      <w:r>
        <w:rPr>
          <w:b/>
        </w:rPr>
        <w:t xml:space="preserve">                                                    </w:t>
      </w:r>
      <w:r w:rsidR="00716A9A">
        <w:rPr>
          <w:b/>
        </w:rPr>
        <w:t xml:space="preserve">    </w:t>
      </w:r>
      <w:r w:rsidR="002959D5" w:rsidRPr="006135C4">
        <w:rPr>
          <w:b/>
        </w:rPr>
        <w:t>Član 33</w:t>
      </w:r>
      <w:r w:rsidR="00C73F91" w:rsidRPr="006135C4">
        <w:rPr>
          <w:b/>
        </w:rPr>
        <w:t>.</w:t>
      </w:r>
    </w:p>
    <w:p w14:paraId="50976D54" w14:textId="3DAA1644" w:rsidR="007D0D04" w:rsidRPr="006135C4" w:rsidRDefault="006135C4">
      <w:pPr>
        <w:jc w:val="both"/>
        <w:rPr>
          <w:b/>
        </w:rPr>
      </w:pPr>
      <w:r>
        <w:rPr>
          <w:b/>
        </w:rPr>
        <w:t xml:space="preserve">          </w:t>
      </w:r>
      <w:r w:rsidR="00C73F91" w:rsidRPr="006135C4">
        <w:rPr>
          <w:b/>
        </w:rPr>
        <w:t>(Zabrana postavljanja predmeta kojima se ometa odvijanje saobraćaja)</w:t>
      </w:r>
    </w:p>
    <w:p w14:paraId="5A7A6F58" w14:textId="4A46A96D" w:rsidR="006135C4" w:rsidRDefault="00C73F91">
      <w:pPr>
        <w:jc w:val="both"/>
      </w:pPr>
      <w:r>
        <w:t>Zabranjeno je bez odobrenja nadležne općinske službe na javnim saobraćajnim površinama ostavljati, postavljati, ugrađivati i sl. predmete i materijale, ili izvoditi radove kojim se ometa odvijanje saobraćaja.</w:t>
      </w:r>
    </w:p>
    <w:p w14:paraId="2104E655" w14:textId="084889EE" w:rsidR="007D0D04" w:rsidRPr="006135C4" w:rsidRDefault="006135C4">
      <w:pPr>
        <w:jc w:val="both"/>
        <w:rPr>
          <w:b/>
        </w:rPr>
      </w:pPr>
      <w:r>
        <w:rPr>
          <w:b/>
        </w:rPr>
        <w:t xml:space="preserve">                                                   </w:t>
      </w:r>
      <w:r w:rsidR="001417A1">
        <w:rPr>
          <w:b/>
        </w:rPr>
        <w:t xml:space="preserve">   </w:t>
      </w:r>
      <w:r w:rsidR="00716A9A">
        <w:rPr>
          <w:b/>
        </w:rPr>
        <w:t xml:space="preserve">  </w:t>
      </w:r>
      <w:r w:rsidR="002959D5" w:rsidRPr="006135C4">
        <w:rPr>
          <w:b/>
        </w:rPr>
        <w:t>Član 34</w:t>
      </w:r>
      <w:r w:rsidR="00C73F91" w:rsidRPr="006135C4">
        <w:rPr>
          <w:b/>
        </w:rPr>
        <w:t>.</w:t>
      </w:r>
    </w:p>
    <w:p w14:paraId="54051FEC" w14:textId="77777777" w:rsidR="007D0D04" w:rsidRPr="006135C4" w:rsidRDefault="00C73F91">
      <w:pPr>
        <w:jc w:val="both"/>
        <w:rPr>
          <w:b/>
        </w:rPr>
      </w:pPr>
      <w:r w:rsidRPr="006135C4">
        <w:rPr>
          <w:b/>
        </w:rPr>
        <w:t>(Zabrana postavljanja, uklanjanja i oštećivanja saobraćajnih znakova i putne opreme)</w:t>
      </w:r>
    </w:p>
    <w:p w14:paraId="63A680CA" w14:textId="77777777" w:rsidR="007D0D04" w:rsidRDefault="00C73F91">
      <w:pPr>
        <w:jc w:val="both"/>
      </w:pPr>
      <w:r>
        <w:t>Zabranjeno je neovlašteno postavljanje, uklanjanje i oštećivanje saobraćajnih znakova i opreme puta ili vršenje izmjene značenja saobraćajnih znakova.</w:t>
      </w:r>
    </w:p>
    <w:p w14:paraId="05A7C058" w14:textId="69B32941" w:rsidR="007D0D04" w:rsidRPr="006135C4" w:rsidRDefault="006135C4">
      <w:pPr>
        <w:jc w:val="both"/>
        <w:rPr>
          <w:b/>
        </w:rPr>
      </w:pPr>
      <w:r>
        <w:rPr>
          <w:b/>
        </w:rPr>
        <w:t xml:space="preserve">                                                  </w:t>
      </w:r>
      <w:r w:rsidR="00716A9A">
        <w:rPr>
          <w:b/>
        </w:rPr>
        <w:t xml:space="preserve">     </w:t>
      </w:r>
      <w:r w:rsidR="002959D5" w:rsidRPr="006135C4">
        <w:rPr>
          <w:b/>
        </w:rPr>
        <w:t>Član 35</w:t>
      </w:r>
      <w:r w:rsidR="00C73F91" w:rsidRPr="006135C4">
        <w:rPr>
          <w:b/>
        </w:rPr>
        <w:t>.</w:t>
      </w:r>
    </w:p>
    <w:p w14:paraId="0F8AA638" w14:textId="08C0DB8B" w:rsidR="007D0D04" w:rsidRPr="006135C4" w:rsidRDefault="006135C4">
      <w:pPr>
        <w:jc w:val="both"/>
        <w:rPr>
          <w:b/>
        </w:rPr>
      </w:pPr>
      <w:r>
        <w:rPr>
          <w:b/>
        </w:rPr>
        <w:t xml:space="preserve">                                  </w:t>
      </w:r>
      <w:r w:rsidR="00716A9A">
        <w:rPr>
          <w:b/>
        </w:rPr>
        <w:t xml:space="preserve">   </w:t>
      </w:r>
      <w:r>
        <w:rPr>
          <w:b/>
        </w:rPr>
        <w:t xml:space="preserve"> </w:t>
      </w:r>
      <w:r w:rsidR="00C73F91" w:rsidRPr="006135C4">
        <w:rPr>
          <w:b/>
        </w:rPr>
        <w:t>(Nadoknada nanesene štete)</w:t>
      </w:r>
    </w:p>
    <w:p w14:paraId="5517794D" w14:textId="750988AC" w:rsidR="007D0D04" w:rsidRDefault="00C73F91">
      <w:pPr>
        <w:jc w:val="both"/>
      </w:pPr>
      <w:r>
        <w:t>Lice ko</w:t>
      </w:r>
      <w:r w:rsidR="004A6857">
        <w:t>je je nanijelo štetu iz člana 33. i 34</w:t>
      </w:r>
      <w:r>
        <w:t xml:space="preserve">. ove Odluke, dužno je nadoknaditi štetu prema cjenovniku ili ponudi izvođača radova odmah, a najkasnije u roku od 8 </w:t>
      </w:r>
      <w:r w:rsidR="006135C4">
        <w:t>(</w:t>
      </w:r>
      <w:r>
        <w:t>dana</w:t>
      </w:r>
      <w:r w:rsidR="006135C4">
        <w:t>)</w:t>
      </w:r>
      <w:r>
        <w:t xml:space="preserve"> od dana nastanka štete, prema zaključku nadležne općinske službe ili inspekcije, a ukoliko je pokrenut sudski postupak utvrđivanja krivice, 8 </w:t>
      </w:r>
      <w:r w:rsidR="006135C4">
        <w:t>(</w:t>
      </w:r>
      <w:r>
        <w:t>dana</w:t>
      </w:r>
      <w:r w:rsidR="006135C4">
        <w:t>)</w:t>
      </w:r>
      <w:r>
        <w:t xml:space="preserve"> od dana pravosnažnosti sudske presude.</w:t>
      </w:r>
    </w:p>
    <w:p w14:paraId="00955957" w14:textId="1CB36813" w:rsidR="007D0D04" w:rsidRPr="006135C4" w:rsidRDefault="00C73F91">
      <w:pPr>
        <w:jc w:val="both"/>
        <w:rPr>
          <w:b/>
        </w:rPr>
      </w:pPr>
      <w:r w:rsidRPr="006135C4">
        <w:rPr>
          <w:b/>
        </w:rPr>
        <w:t>X- POSEBNA TIJELA ZA SIGURNOST I UNAPREĐENJE SAOBRAĆAJA</w:t>
      </w:r>
    </w:p>
    <w:p w14:paraId="7C911453" w14:textId="1096A7F1" w:rsidR="007D0D04" w:rsidRPr="006135C4" w:rsidRDefault="006135C4">
      <w:pPr>
        <w:jc w:val="both"/>
        <w:rPr>
          <w:b/>
        </w:rPr>
      </w:pPr>
      <w:r>
        <w:rPr>
          <w:b/>
        </w:rPr>
        <w:t xml:space="preserve">                                                 </w:t>
      </w:r>
      <w:r w:rsidR="00716A9A">
        <w:rPr>
          <w:b/>
        </w:rPr>
        <w:t xml:space="preserve">   </w:t>
      </w:r>
      <w:r w:rsidR="004A6857" w:rsidRPr="006135C4">
        <w:rPr>
          <w:b/>
        </w:rPr>
        <w:t>Član 36</w:t>
      </w:r>
      <w:r w:rsidR="00C73F91" w:rsidRPr="006135C4">
        <w:rPr>
          <w:b/>
        </w:rPr>
        <w:t>.</w:t>
      </w:r>
    </w:p>
    <w:p w14:paraId="64C5BD6C" w14:textId="1E7942A2" w:rsidR="007D0D04" w:rsidRPr="006135C4" w:rsidRDefault="006135C4">
      <w:pPr>
        <w:jc w:val="both"/>
        <w:rPr>
          <w:b/>
        </w:rPr>
      </w:pPr>
      <w:r>
        <w:rPr>
          <w:b/>
        </w:rPr>
        <w:t xml:space="preserve">                                  </w:t>
      </w:r>
      <w:r w:rsidR="00C73F91" w:rsidRPr="006135C4">
        <w:rPr>
          <w:b/>
        </w:rPr>
        <w:t>(Savjet za sigurnost saobraćaja)</w:t>
      </w:r>
    </w:p>
    <w:p w14:paraId="1100B4A0" w14:textId="77777777" w:rsidR="007D0D04" w:rsidRDefault="00C73F91">
      <w:pPr>
        <w:jc w:val="both"/>
        <w:rPr>
          <w:shd w:val="clear" w:color="auto" w:fill="FFFF00"/>
        </w:rPr>
      </w:pPr>
      <w:r>
        <w:rPr>
          <w:shd w:val="clear" w:color="auto" w:fill="FFFF00"/>
        </w:rPr>
        <w:t>Radi organizovanja i unapređenja sigurnosti saobraćaja na području Općine Bužim, provođenja saobraćajno-preventivnih aktivnosti i ostvarivanja koordinacije svih organa i organizacija koji bave se pitanjima saobraćaja, obrazuje se Savjet za sigurnost saobraćaja.</w:t>
      </w:r>
    </w:p>
    <w:p w14:paraId="631E102D" w14:textId="77777777" w:rsidR="007D0D04" w:rsidRDefault="00C73F91">
      <w:pPr>
        <w:jc w:val="both"/>
        <w:rPr>
          <w:shd w:val="clear" w:color="auto" w:fill="FFFF00"/>
        </w:rPr>
      </w:pPr>
      <w:r>
        <w:rPr>
          <w:shd w:val="clear" w:color="auto" w:fill="FFFF00"/>
        </w:rPr>
        <w:t>Predsjednika, sekretara i članove Savjeta za sigurnost saobraćaja imenuje i razrješava Općinsko vijeće, a formira se iz reda stručnjaka za oblast saobraćaja, te predstavnika državnih organa i organizacija od značaja za sigurnost saobraćaja.</w:t>
      </w:r>
    </w:p>
    <w:p w14:paraId="135F7514" w14:textId="77777777" w:rsidR="007D0D04" w:rsidRDefault="00C73F91">
      <w:pPr>
        <w:jc w:val="both"/>
      </w:pPr>
      <w:r>
        <w:rPr>
          <w:shd w:val="clear" w:color="auto" w:fill="FFFF00"/>
        </w:rPr>
        <w:t xml:space="preserve"> Savjet za sigurnost saobraćaja broji 5 članova.</w:t>
      </w:r>
    </w:p>
    <w:p w14:paraId="501B34DD" w14:textId="3BB72979" w:rsidR="007D0D04" w:rsidRPr="006135C4" w:rsidRDefault="006135C4">
      <w:pPr>
        <w:jc w:val="both"/>
        <w:rPr>
          <w:b/>
        </w:rPr>
      </w:pPr>
      <w:r>
        <w:rPr>
          <w:b/>
        </w:rPr>
        <w:t xml:space="preserve">                                                 </w:t>
      </w:r>
      <w:r w:rsidR="00716A9A">
        <w:rPr>
          <w:b/>
        </w:rPr>
        <w:t xml:space="preserve">     </w:t>
      </w:r>
      <w:r w:rsidR="004A6857" w:rsidRPr="006135C4">
        <w:rPr>
          <w:b/>
        </w:rPr>
        <w:t>Član 37</w:t>
      </w:r>
      <w:r w:rsidR="00C73F91" w:rsidRPr="006135C4">
        <w:rPr>
          <w:b/>
        </w:rPr>
        <w:t>.</w:t>
      </w:r>
    </w:p>
    <w:p w14:paraId="3EC7EFC1" w14:textId="56CCEA5D" w:rsidR="007D0D04" w:rsidRPr="006135C4" w:rsidRDefault="006135C4">
      <w:pPr>
        <w:jc w:val="both"/>
        <w:rPr>
          <w:b/>
        </w:rPr>
      </w:pPr>
      <w:r>
        <w:rPr>
          <w:b/>
        </w:rPr>
        <w:t xml:space="preserve">                                  </w:t>
      </w:r>
      <w:r w:rsidR="00C73F91" w:rsidRPr="006135C4">
        <w:rPr>
          <w:b/>
        </w:rPr>
        <w:t>(Zadaci Savjeta za sigurnost saobraćaja)</w:t>
      </w:r>
    </w:p>
    <w:p w14:paraId="1745A76B" w14:textId="77777777" w:rsidR="007D0D04" w:rsidRDefault="00C73F91">
      <w:pPr>
        <w:jc w:val="both"/>
      </w:pPr>
      <w:r>
        <w:t xml:space="preserve"> Zadaci Savjeta za sigurnost saobraćaja:</w:t>
      </w:r>
    </w:p>
    <w:p w14:paraId="6634615A" w14:textId="77777777" w:rsidR="007D0D04" w:rsidRDefault="00C73F91">
      <w:pPr>
        <w:jc w:val="both"/>
      </w:pPr>
      <w:r>
        <w:t>- razmatra pitanja i daje prijedloge za dugoročnije rješavanje sigurnosti saobraćaja na  području Općine Bužim,</w:t>
      </w:r>
    </w:p>
    <w:p w14:paraId="27AC4F80" w14:textId="6F7C9763" w:rsidR="007D0D04" w:rsidRDefault="00C73F91">
      <w:pPr>
        <w:jc w:val="both"/>
      </w:pPr>
      <w:r>
        <w:lastRenderedPageBreak/>
        <w:t>- brine se o unapređenju saobraćajnog odgoja i osposobljavanju mladih za učestvovanje u saobraćaju,</w:t>
      </w:r>
    </w:p>
    <w:p w14:paraId="1872B81F" w14:textId="77777777" w:rsidR="007D0D04" w:rsidRDefault="00C73F91">
      <w:pPr>
        <w:jc w:val="both"/>
      </w:pPr>
      <w:r>
        <w:t>- radi na provođenju i koordinaciji preventivnih aktivnosti na putevima,</w:t>
      </w:r>
    </w:p>
    <w:p w14:paraId="040E46D8" w14:textId="77777777" w:rsidR="007D0D04" w:rsidRDefault="00C73F91">
      <w:pPr>
        <w:jc w:val="both"/>
      </w:pPr>
      <w:r>
        <w:t>- ostvaruje saradnju i koordinaciju sa tijelima i organizacijama koje djeluju u oblasti saobraćaja,</w:t>
      </w:r>
    </w:p>
    <w:p w14:paraId="32C08E2F" w14:textId="19C8A6D4" w:rsidR="007D0D04" w:rsidRDefault="00C73F91">
      <w:pPr>
        <w:jc w:val="both"/>
      </w:pPr>
      <w:r>
        <w:t xml:space="preserve">- razmatra i daje mišljenja na </w:t>
      </w:r>
      <w:r w:rsidR="004A6857">
        <w:t xml:space="preserve">zahtjeve i </w:t>
      </w:r>
      <w:r>
        <w:t>nacrte zakona i drugih propisa kojima se utvrđuju pitanja od značaja za unapređenje i sigurnosti saobraćaja,</w:t>
      </w:r>
    </w:p>
    <w:p w14:paraId="201B6004" w14:textId="77777777" w:rsidR="007D0D04" w:rsidRDefault="00C73F91">
      <w:pPr>
        <w:jc w:val="both"/>
      </w:pPr>
      <w:r>
        <w:t>- daje mišljenja na prijedloge za tehničko uređenje saobraćajnica i saobraćajne signalizacije,</w:t>
      </w:r>
    </w:p>
    <w:p w14:paraId="76FE51D9" w14:textId="25F6F94E" w:rsidR="007D0D04" w:rsidRDefault="00C73F91">
      <w:pPr>
        <w:jc w:val="both"/>
      </w:pPr>
      <w:r>
        <w:t>- predlaže konkretne mjere za regulisanje saobraćaja u naseljenim mjestima,</w:t>
      </w:r>
    </w:p>
    <w:p w14:paraId="1596F961" w14:textId="77777777" w:rsidR="007D0D04" w:rsidRDefault="00C73F91">
      <w:pPr>
        <w:jc w:val="both"/>
      </w:pPr>
      <w:r>
        <w:t>- obavlja i druge poslove koji su od interesa za sigurnost saobraćaja.</w:t>
      </w:r>
    </w:p>
    <w:p w14:paraId="5BE9C857" w14:textId="74474030" w:rsidR="007D0D04" w:rsidRPr="006135C4" w:rsidRDefault="00C73F91">
      <w:pPr>
        <w:jc w:val="both"/>
        <w:rPr>
          <w:b/>
        </w:rPr>
      </w:pPr>
      <w:r w:rsidRPr="006135C4">
        <w:rPr>
          <w:b/>
        </w:rPr>
        <w:t>X</w:t>
      </w:r>
      <w:r w:rsidR="006135C4" w:rsidRPr="006135C4">
        <w:rPr>
          <w:b/>
        </w:rPr>
        <w:t>I</w:t>
      </w:r>
      <w:r w:rsidRPr="006135C4">
        <w:rPr>
          <w:b/>
        </w:rPr>
        <w:t xml:space="preserve">-NADZOR </w:t>
      </w:r>
    </w:p>
    <w:p w14:paraId="32B7A419" w14:textId="42F09634" w:rsidR="007D0D04" w:rsidRPr="006135C4" w:rsidRDefault="006135C4">
      <w:pPr>
        <w:jc w:val="both"/>
        <w:rPr>
          <w:b/>
        </w:rPr>
      </w:pPr>
      <w:r>
        <w:t xml:space="preserve">                                                    </w:t>
      </w:r>
      <w:r w:rsidR="004A6857">
        <w:t xml:space="preserve"> </w:t>
      </w:r>
      <w:r w:rsidR="00716A9A">
        <w:t xml:space="preserve">  </w:t>
      </w:r>
      <w:r w:rsidR="004A6857" w:rsidRPr="006135C4">
        <w:rPr>
          <w:b/>
        </w:rPr>
        <w:t>Član 38</w:t>
      </w:r>
      <w:r w:rsidR="00C73F91" w:rsidRPr="006135C4">
        <w:rPr>
          <w:b/>
        </w:rPr>
        <w:t>.</w:t>
      </w:r>
    </w:p>
    <w:p w14:paraId="4A1F1B8A" w14:textId="302C4EFC" w:rsidR="007D0D04" w:rsidRPr="006135C4" w:rsidRDefault="006135C4">
      <w:pPr>
        <w:jc w:val="both"/>
        <w:rPr>
          <w:b/>
        </w:rPr>
      </w:pPr>
      <w:r>
        <w:rPr>
          <w:b/>
        </w:rPr>
        <w:t xml:space="preserve">                                </w:t>
      </w:r>
      <w:r w:rsidR="00C73F91" w:rsidRPr="006135C4">
        <w:rPr>
          <w:b/>
        </w:rPr>
        <w:t>(Nadzor nad provođenjem Odluke)</w:t>
      </w:r>
    </w:p>
    <w:p w14:paraId="26704969" w14:textId="73A46115" w:rsidR="007D0D04" w:rsidRDefault="00C73F91">
      <w:pPr>
        <w:jc w:val="both"/>
      </w:pPr>
      <w:r>
        <w:t>Nazdor nad prov</w:t>
      </w:r>
      <w:r w:rsidR="006135C4">
        <w:t>ođenjem ove Odluke obavljaju službe općine Bužim, Policijska stanica Bužim i inspekcijske službe</w:t>
      </w:r>
      <w:r>
        <w:t>, svako u okviru svojih nadležnosti.</w:t>
      </w:r>
    </w:p>
    <w:p w14:paraId="3CBD178A" w14:textId="0A5AA8E2" w:rsidR="007D0D04" w:rsidRPr="006135C4" w:rsidRDefault="006135C4">
      <w:pPr>
        <w:jc w:val="both"/>
        <w:rPr>
          <w:b/>
        </w:rPr>
      </w:pPr>
      <w:r>
        <w:rPr>
          <w:b/>
        </w:rPr>
        <w:t xml:space="preserve">                                                  </w:t>
      </w:r>
      <w:r w:rsidR="00716A9A">
        <w:rPr>
          <w:b/>
        </w:rPr>
        <w:t xml:space="preserve">   </w:t>
      </w:r>
      <w:r w:rsidR="004A6857" w:rsidRPr="006135C4">
        <w:rPr>
          <w:b/>
        </w:rPr>
        <w:t>Član 39</w:t>
      </w:r>
      <w:r w:rsidR="00C73F91" w:rsidRPr="006135C4">
        <w:rPr>
          <w:b/>
        </w:rPr>
        <w:t>.</w:t>
      </w:r>
    </w:p>
    <w:p w14:paraId="3D3CCD2B" w14:textId="20CBC1FA" w:rsidR="007D0D04" w:rsidRPr="006135C4" w:rsidRDefault="00C73F91">
      <w:pPr>
        <w:jc w:val="both"/>
        <w:rPr>
          <w:b/>
        </w:rPr>
      </w:pPr>
      <w:r w:rsidRPr="006135C4">
        <w:rPr>
          <w:b/>
        </w:rPr>
        <w:t xml:space="preserve"> </w:t>
      </w:r>
      <w:r w:rsidR="006135C4">
        <w:rPr>
          <w:b/>
        </w:rPr>
        <w:t xml:space="preserve">                            </w:t>
      </w:r>
      <w:r w:rsidR="00716A9A">
        <w:rPr>
          <w:b/>
        </w:rPr>
        <w:t xml:space="preserve">   </w:t>
      </w:r>
      <w:r w:rsidRPr="006135C4">
        <w:rPr>
          <w:b/>
        </w:rPr>
        <w:t>(Prava i dužnosti nadležne službe)</w:t>
      </w:r>
    </w:p>
    <w:p w14:paraId="6097C1C3" w14:textId="77777777" w:rsidR="007D0D04" w:rsidRDefault="00C73F91">
      <w:pPr>
        <w:jc w:val="both"/>
      </w:pPr>
      <w:r>
        <w:t>Nadležna služba ima pravo i dužnosti da:</w:t>
      </w:r>
    </w:p>
    <w:p w14:paraId="38F13932" w14:textId="77777777" w:rsidR="007D0D04" w:rsidRDefault="00C73F91">
      <w:pPr>
        <w:jc w:val="both"/>
      </w:pPr>
      <w:r>
        <w:t>- naredi otklanjanje nedostataka koji su u suprotnosti sa ovom Odlukom.</w:t>
      </w:r>
    </w:p>
    <w:p w14:paraId="192C0776" w14:textId="77777777" w:rsidR="007D0D04" w:rsidRDefault="00C73F91">
      <w:pPr>
        <w:jc w:val="both"/>
      </w:pPr>
      <w:r>
        <w:t>- obustavi ili zabrani radove ili radnje koje su u suprotnosti sa ovom Odlukom.</w:t>
      </w:r>
    </w:p>
    <w:p w14:paraId="4926FA9B" w14:textId="77777777" w:rsidR="007D0D04" w:rsidRDefault="00C73F91">
      <w:pPr>
        <w:jc w:val="both"/>
      </w:pPr>
      <w:r>
        <w:t>- naredi ili odobri da se poduzmu radnje ili radovi zbog dovođenja u prvobitno ili ispravno  stanje.</w:t>
      </w:r>
    </w:p>
    <w:p w14:paraId="7768E3BF" w14:textId="77777777" w:rsidR="007D0D04" w:rsidRDefault="00C73F91">
      <w:pPr>
        <w:jc w:val="both"/>
      </w:pPr>
      <w:r>
        <w:t>- poduzme ostale mjere i radnje u cilju provođenja ove Odluke i drugih propisa iz ove  oblasti.</w:t>
      </w:r>
    </w:p>
    <w:p w14:paraId="0DF6159E" w14:textId="77777777" w:rsidR="007D0D04" w:rsidRDefault="00C73F91">
      <w:pPr>
        <w:jc w:val="both"/>
      </w:pPr>
      <w:r>
        <w:t>- prati provođenje donešenih mjera.</w:t>
      </w:r>
    </w:p>
    <w:p w14:paraId="34A8125C" w14:textId="14481BA0" w:rsidR="007D0D04" w:rsidRPr="00AA21AF" w:rsidRDefault="00AA21AF">
      <w:pPr>
        <w:jc w:val="both"/>
        <w:rPr>
          <w:b/>
        </w:rPr>
      </w:pPr>
      <w:r>
        <w:rPr>
          <w:b/>
        </w:rPr>
        <w:t xml:space="preserve">                                                  </w:t>
      </w:r>
      <w:r w:rsidR="00716A9A">
        <w:rPr>
          <w:b/>
        </w:rPr>
        <w:t xml:space="preserve">    </w:t>
      </w:r>
      <w:r>
        <w:rPr>
          <w:b/>
        </w:rPr>
        <w:t xml:space="preserve"> </w:t>
      </w:r>
      <w:r w:rsidR="004A6857" w:rsidRPr="00AA21AF">
        <w:rPr>
          <w:b/>
        </w:rPr>
        <w:t>Član 40</w:t>
      </w:r>
      <w:r w:rsidR="00C73F91" w:rsidRPr="00AA21AF">
        <w:rPr>
          <w:b/>
        </w:rPr>
        <w:t>.</w:t>
      </w:r>
    </w:p>
    <w:p w14:paraId="2ED52399" w14:textId="39511EA2" w:rsidR="007D0D04" w:rsidRPr="00AA21AF" w:rsidRDefault="00AA21AF">
      <w:pPr>
        <w:jc w:val="both"/>
        <w:rPr>
          <w:b/>
        </w:rPr>
      </w:pPr>
      <w:r>
        <w:rPr>
          <w:b/>
        </w:rPr>
        <w:t xml:space="preserve">                    </w:t>
      </w:r>
      <w:r w:rsidR="00C73F91" w:rsidRPr="00AA21AF">
        <w:rPr>
          <w:b/>
        </w:rPr>
        <w:t>(Otklanjanje nedostataka ili poduzimanje određene radnje)</w:t>
      </w:r>
    </w:p>
    <w:p w14:paraId="41C365B2" w14:textId="3FB64BEC" w:rsidR="007D0D04" w:rsidRDefault="00C73F91">
      <w:pPr>
        <w:jc w:val="both"/>
      </w:pPr>
      <w:r>
        <w:t xml:space="preserve">U slučaju kad je ugrožena sigurnost saobraćaja, te životi i zdravlje ljudi, nadležna  služba može narediti otklanjanje nedostataka ili poduzimanje određene radnje ili radova i zapisnikom, s tim što je obavezan donijeti rješenje u roku od tri </w:t>
      </w:r>
      <w:r w:rsidR="00AA21AF">
        <w:t>(</w:t>
      </w:r>
      <w:r>
        <w:t>dana</w:t>
      </w:r>
      <w:r w:rsidR="00AA21AF">
        <w:t>)</w:t>
      </w:r>
      <w:r>
        <w:t xml:space="preserve"> od dana uručivanja  zapisnika.</w:t>
      </w:r>
    </w:p>
    <w:p w14:paraId="00213197" w14:textId="77777777" w:rsidR="007D0D04" w:rsidRDefault="00C73F91">
      <w:pPr>
        <w:jc w:val="both"/>
      </w:pPr>
      <w:r>
        <w:t>Rok izvršenja teče od dana predaje zapisnika.</w:t>
      </w:r>
    </w:p>
    <w:p w14:paraId="14780BC1" w14:textId="77777777" w:rsidR="007D0D04" w:rsidRDefault="00C73F91">
      <w:pPr>
        <w:jc w:val="both"/>
      </w:pPr>
      <w:r>
        <w:lastRenderedPageBreak/>
        <w:t>Žalba na rješenje nadležne službe ne odlaže izvršenje rješenja.</w:t>
      </w:r>
    </w:p>
    <w:p w14:paraId="5C67B0CC" w14:textId="33E93BBB" w:rsidR="007D0D04" w:rsidRDefault="00C73F91">
      <w:pPr>
        <w:jc w:val="both"/>
      </w:pPr>
      <w:r>
        <w:t>Na zahtjev nadležne službe, Policijska stanica Bužim je dužna pružiti asistenciju policije.</w:t>
      </w:r>
    </w:p>
    <w:p w14:paraId="15A5493B" w14:textId="77777777" w:rsidR="00AA21AF" w:rsidRDefault="00AA21AF">
      <w:pPr>
        <w:jc w:val="both"/>
      </w:pPr>
    </w:p>
    <w:p w14:paraId="10F66779" w14:textId="4F8B73E0" w:rsidR="007D0D04" w:rsidRPr="00AA21AF" w:rsidRDefault="00C73F91">
      <w:pPr>
        <w:jc w:val="both"/>
        <w:rPr>
          <w:b/>
        </w:rPr>
      </w:pPr>
      <w:r w:rsidRPr="00AA21AF">
        <w:rPr>
          <w:b/>
        </w:rPr>
        <w:t>XI</w:t>
      </w:r>
      <w:r w:rsidR="00AA21AF" w:rsidRPr="00AA21AF">
        <w:rPr>
          <w:b/>
        </w:rPr>
        <w:t>I</w:t>
      </w:r>
      <w:r w:rsidRPr="00AA21AF">
        <w:rPr>
          <w:b/>
        </w:rPr>
        <w:t>- KAZNENE ODREDBE</w:t>
      </w:r>
    </w:p>
    <w:p w14:paraId="57EC3F15" w14:textId="13DFB254" w:rsidR="007D0D04" w:rsidRPr="00AA21AF" w:rsidRDefault="004A6857">
      <w:pPr>
        <w:jc w:val="both"/>
        <w:rPr>
          <w:b/>
        </w:rPr>
      </w:pPr>
      <w:r w:rsidRPr="00AA21AF">
        <w:rPr>
          <w:b/>
        </w:rPr>
        <w:t xml:space="preserve"> </w:t>
      </w:r>
      <w:r w:rsidR="00AA21AF">
        <w:rPr>
          <w:b/>
        </w:rPr>
        <w:t xml:space="preserve">                                                      </w:t>
      </w:r>
      <w:r w:rsidR="00716A9A">
        <w:rPr>
          <w:b/>
        </w:rPr>
        <w:t xml:space="preserve">   </w:t>
      </w:r>
      <w:r w:rsidRPr="00AA21AF">
        <w:rPr>
          <w:b/>
        </w:rPr>
        <w:t>Član 41</w:t>
      </w:r>
      <w:r w:rsidR="00C73F91" w:rsidRPr="00AA21AF">
        <w:rPr>
          <w:b/>
        </w:rPr>
        <w:t>.</w:t>
      </w:r>
    </w:p>
    <w:p w14:paraId="1D3CF654" w14:textId="3D3162A9" w:rsidR="007D0D04" w:rsidRPr="00AA21AF" w:rsidRDefault="00AA21AF">
      <w:pPr>
        <w:jc w:val="both"/>
        <w:rPr>
          <w:b/>
        </w:rPr>
      </w:pPr>
      <w:r>
        <w:rPr>
          <w:b/>
        </w:rPr>
        <w:t xml:space="preserve">                                    </w:t>
      </w:r>
      <w:r w:rsidR="00716A9A">
        <w:rPr>
          <w:b/>
        </w:rPr>
        <w:t xml:space="preserve">    </w:t>
      </w:r>
      <w:r>
        <w:rPr>
          <w:b/>
        </w:rPr>
        <w:t xml:space="preserve"> </w:t>
      </w:r>
      <w:r w:rsidR="00C73F91" w:rsidRPr="00AA21AF">
        <w:rPr>
          <w:b/>
        </w:rPr>
        <w:t>(Visina kazne za pravna lica)</w:t>
      </w:r>
    </w:p>
    <w:p w14:paraId="46C2A4FF" w14:textId="77777777" w:rsidR="007D0D04" w:rsidRDefault="00C73F91">
      <w:pPr>
        <w:jc w:val="both"/>
      </w:pPr>
      <w:r>
        <w:t>Novčanom kaznom u iznosu od 500 KM do 5.000 KM kaznit će se preduzeće ili drugo</w:t>
      </w:r>
    </w:p>
    <w:p w14:paraId="3440921F" w14:textId="77777777" w:rsidR="007D0D04" w:rsidRDefault="00C73F91">
      <w:pPr>
        <w:jc w:val="both"/>
      </w:pPr>
      <w:r>
        <w:t>pravno lice za prekršaje:</w:t>
      </w:r>
    </w:p>
    <w:p w14:paraId="2C326DAE" w14:textId="77777777" w:rsidR="007D0D04" w:rsidRDefault="00C73F91">
      <w:pPr>
        <w:jc w:val="both"/>
      </w:pPr>
      <w:r>
        <w:t>1. ako izmjeni režim saobraćaja bez odobrenja (član 5.),</w:t>
      </w:r>
    </w:p>
    <w:p w14:paraId="25A66B74" w14:textId="77777777" w:rsidR="007D0D04" w:rsidRDefault="00C73F91">
      <w:pPr>
        <w:jc w:val="both"/>
      </w:pPr>
      <w:r>
        <w:t>2. ako postavi znakove informacija, reklamnih panoa i natpisa bez odobrenja (član 7.)</w:t>
      </w:r>
    </w:p>
    <w:p w14:paraId="7C75004D" w14:textId="77777777" w:rsidR="007D0D04" w:rsidRDefault="00C73F91">
      <w:pPr>
        <w:jc w:val="both"/>
      </w:pPr>
      <w:r>
        <w:t>3. ako se kreće vozilom u ulicama gdje je to zabranjeno (član 12. i 14.),</w:t>
      </w:r>
    </w:p>
    <w:p w14:paraId="2F998EE6" w14:textId="77777777" w:rsidR="007D0D04" w:rsidRDefault="00C73F91">
      <w:pPr>
        <w:jc w:val="both"/>
      </w:pPr>
      <w:r>
        <w:t>4. ako se kreće teretno vozilo u ulicama u kojima je uvedena zabrana saobraćaja bez dozvole od nadležne općinske službe (član 13.)</w:t>
      </w:r>
    </w:p>
    <w:p w14:paraId="310BCA06" w14:textId="77777777" w:rsidR="007D0D04" w:rsidRDefault="00C73F91">
      <w:pPr>
        <w:jc w:val="both"/>
      </w:pPr>
      <w:r>
        <w:t>5. ako ostavi vozilo protivno odredbama člana 23. ove Odluke,</w:t>
      </w:r>
    </w:p>
    <w:p w14:paraId="2C52120F" w14:textId="6C37D3D4" w:rsidR="007D0D04" w:rsidRDefault="00C73F91">
      <w:pPr>
        <w:jc w:val="both"/>
      </w:pPr>
      <w:r>
        <w:t>6. ako naredi ili dozvoli obučavanje kandidata za vozače motornih voz</w:t>
      </w:r>
      <w:r w:rsidR="00AA21AF">
        <w:t>ila protivno  odredbama člana 24</w:t>
      </w:r>
      <w:r>
        <w:t>. ove Odluke,</w:t>
      </w:r>
    </w:p>
    <w:p w14:paraId="638BA708" w14:textId="76B93C1C" w:rsidR="007D0D04" w:rsidRDefault="00C73F91">
      <w:pPr>
        <w:jc w:val="both"/>
      </w:pPr>
      <w:r>
        <w:t>7. ako vrši prodaju i izlaganje vo</w:t>
      </w:r>
      <w:r w:rsidR="00AA21AF">
        <w:t>zila protivno odredbama člana 26</w:t>
      </w:r>
      <w:r>
        <w:t>. ove Odluke,</w:t>
      </w:r>
    </w:p>
    <w:p w14:paraId="7F93D916" w14:textId="26E76ED7" w:rsidR="007D0D04" w:rsidRDefault="00C73F91">
      <w:pPr>
        <w:jc w:val="both"/>
      </w:pPr>
      <w:r>
        <w:t>8. oko vrši pranje i popravke vo</w:t>
      </w:r>
      <w:r w:rsidR="00AA21AF">
        <w:t>zila protivno odredbama člana 27</w:t>
      </w:r>
      <w:r>
        <w:t>. ove Odluke</w:t>
      </w:r>
    </w:p>
    <w:p w14:paraId="65FC1282" w14:textId="71F9A270" w:rsidR="007D0D04" w:rsidRDefault="00C73F91">
      <w:pPr>
        <w:jc w:val="both"/>
      </w:pPr>
      <w:r>
        <w:t>9. ako ne postavi saobraćajnu signal</w:t>
      </w:r>
      <w:r w:rsidR="00AA21AF">
        <w:t>izaciju za slučajeve iz člana 28</w:t>
      </w:r>
      <w:r>
        <w:t>. ove Odluke,</w:t>
      </w:r>
    </w:p>
    <w:p w14:paraId="125EE643" w14:textId="47C159A8" w:rsidR="007D0D04" w:rsidRDefault="00C73F91">
      <w:pPr>
        <w:jc w:val="both"/>
      </w:pPr>
      <w:r>
        <w:t>10. ako bez odobrenja nadležne općinske službe na javnim saobraćajnim površinama ostavlja, postavlja, ugrađuje i sl. predmete ili materijale, ili izvodi radove kojim se ometa odvijanje saob</w:t>
      </w:r>
      <w:r w:rsidR="00AA21AF">
        <w:t>raćaja, što je suprotno članu 33</w:t>
      </w:r>
      <w:r>
        <w:t>. ove Odluke,</w:t>
      </w:r>
    </w:p>
    <w:p w14:paraId="5DB4546E" w14:textId="0A32D1DB" w:rsidR="007D0D04" w:rsidRDefault="00C73F91">
      <w:pPr>
        <w:jc w:val="both"/>
      </w:pPr>
      <w:r>
        <w:t>11. ako neovlašteno postavlja, uklanja i oštećuje saobraćajne znakove i opremu puta ili  mijenja značen</w:t>
      </w:r>
      <w:r w:rsidR="003C42A2">
        <w:t>je saobraćajnih znakova (član 34</w:t>
      </w:r>
      <w:r>
        <w:t>.),</w:t>
      </w:r>
    </w:p>
    <w:p w14:paraId="6A17F3B9" w14:textId="524337C2" w:rsidR="007D0D04" w:rsidRDefault="00C73F91">
      <w:pPr>
        <w:jc w:val="both"/>
      </w:pPr>
      <w:r>
        <w:t xml:space="preserve">12. ako ne postupi po aktu, nalogu, zapisniku, rješenju ili zaključku </w:t>
      </w:r>
      <w:r w:rsidR="003C42A2">
        <w:t>nadležnog inspektora iz člana 39. i 40</w:t>
      </w:r>
      <w:r>
        <w:t xml:space="preserve"> ove Odluke.</w:t>
      </w:r>
    </w:p>
    <w:p w14:paraId="33EDF266" w14:textId="77777777" w:rsidR="007D0D04" w:rsidRDefault="00C73F91">
      <w:pPr>
        <w:jc w:val="both"/>
      </w:pPr>
      <w:r>
        <w:t>Za prekršaje iz prethodnog stava kaznit će se novčanom kaznom od 100 KM do 300 KM i odgovorno lice u preduzeću ili drugom pravnom licu.</w:t>
      </w:r>
    </w:p>
    <w:p w14:paraId="4A790600" w14:textId="1D103B46" w:rsidR="007D0D04" w:rsidRPr="003C42A2" w:rsidRDefault="003C42A2">
      <w:pPr>
        <w:jc w:val="both"/>
        <w:rPr>
          <w:b/>
        </w:rPr>
      </w:pPr>
      <w:r>
        <w:rPr>
          <w:b/>
        </w:rPr>
        <w:t xml:space="preserve">                                                      </w:t>
      </w:r>
      <w:r w:rsidR="00716A9A">
        <w:rPr>
          <w:b/>
        </w:rPr>
        <w:t xml:space="preserve">   </w:t>
      </w:r>
      <w:r w:rsidR="004A6857" w:rsidRPr="003C42A2">
        <w:rPr>
          <w:b/>
        </w:rPr>
        <w:t>Član 42</w:t>
      </w:r>
      <w:r w:rsidR="00C73F91" w:rsidRPr="003C42A2">
        <w:rPr>
          <w:b/>
        </w:rPr>
        <w:t>.</w:t>
      </w:r>
    </w:p>
    <w:p w14:paraId="1FE80AC3" w14:textId="55C6AC9D" w:rsidR="007D0D04" w:rsidRPr="003C42A2" w:rsidRDefault="003C42A2">
      <w:pPr>
        <w:jc w:val="both"/>
        <w:rPr>
          <w:b/>
        </w:rPr>
      </w:pPr>
      <w:r>
        <w:rPr>
          <w:b/>
        </w:rPr>
        <w:t xml:space="preserve">                  </w:t>
      </w:r>
      <w:r w:rsidR="00C73F91" w:rsidRPr="003C42A2">
        <w:rPr>
          <w:b/>
        </w:rPr>
        <w:t>(Visina kazne za lica koja obavljaju samostalnu djelatnost)</w:t>
      </w:r>
    </w:p>
    <w:p w14:paraId="23F1AFBC" w14:textId="77777777" w:rsidR="007D0D04" w:rsidRDefault="00C73F91">
      <w:pPr>
        <w:jc w:val="both"/>
      </w:pPr>
      <w:r>
        <w:lastRenderedPageBreak/>
        <w:t>Novčanom kaznom od 300 KM do 900 KM kaznit će se lice koje samostalno obavlja djelatnost:</w:t>
      </w:r>
    </w:p>
    <w:p w14:paraId="09EF916C" w14:textId="77777777" w:rsidR="007D0D04" w:rsidRDefault="00C73F91">
      <w:pPr>
        <w:jc w:val="both"/>
      </w:pPr>
      <w:r>
        <w:t>1. ako izmjeni režim saobraćaja bez odobrenja (član 5.),</w:t>
      </w:r>
    </w:p>
    <w:p w14:paraId="46AA92B5" w14:textId="77777777" w:rsidR="007D0D04" w:rsidRDefault="00C73F91">
      <w:pPr>
        <w:jc w:val="both"/>
      </w:pPr>
      <w:r>
        <w:t>2. ako postavi znakove informacija, reklamnih panoa i natpisa bez odobrenja (član 7.)</w:t>
      </w:r>
    </w:p>
    <w:p w14:paraId="18CB059E" w14:textId="77777777" w:rsidR="007D0D04" w:rsidRDefault="00C73F91">
      <w:pPr>
        <w:jc w:val="both"/>
      </w:pPr>
      <w:r>
        <w:t>3. ako se kreće vozilom u ulicama gdje je to zabranjeno (član 12. i 14.),</w:t>
      </w:r>
    </w:p>
    <w:p w14:paraId="3FA34C66" w14:textId="77777777" w:rsidR="007D0D04" w:rsidRDefault="00C73F91">
      <w:pPr>
        <w:jc w:val="both"/>
      </w:pPr>
      <w:r>
        <w:t>4. ako se kreće teretno vozilo u ulicama u kojima je uvedena zabrana saobraćaja bez dozvole od nadležne općinske službe (član 13.),</w:t>
      </w:r>
    </w:p>
    <w:p w14:paraId="76B6C243" w14:textId="77777777" w:rsidR="007D0D04" w:rsidRDefault="00C73F91">
      <w:pPr>
        <w:jc w:val="both"/>
      </w:pPr>
      <w:r>
        <w:t>5. ako ostavi vozilo protivno odredbama člana 23. ove Odluke,</w:t>
      </w:r>
    </w:p>
    <w:p w14:paraId="5C47830B" w14:textId="74672ED1" w:rsidR="007D0D04" w:rsidRDefault="00C73F91">
      <w:pPr>
        <w:jc w:val="both"/>
      </w:pPr>
      <w:r>
        <w:t>6. ako naredi ili dozvoli obučavanje kandidata za vozače motornih vozila protivno  odredbama člana</w:t>
      </w:r>
      <w:r w:rsidR="003C42A2">
        <w:t xml:space="preserve"> 24</w:t>
      </w:r>
      <w:r>
        <w:t>. ove Odluke,</w:t>
      </w:r>
    </w:p>
    <w:p w14:paraId="3E7B1CD4" w14:textId="7717CD08" w:rsidR="007D0D04" w:rsidRDefault="00C73F91">
      <w:pPr>
        <w:jc w:val="both"/>
      </w:pPr>
      <w:r>
        <w:t>7. ako vrši prodaju i izlaganje vo</w:t>
      </w:r>
      <w:r w:rsidR="003C42A2">
        <w:t>zila protivno odredbama člana 26</w:t>
      </w:r>
      <w:r>
        <w:t>. ove Odluke,</w:t>
      </w:r>
    </w:p>
    <w:p w14:paraId="140DD712" w14:textId="33BD97CC" w:rsidR="007D0D04" w:rsidRDefault="00C73F91">
      <w:pPr>
        <w:jc w:val="both"/>
      </w:pPr>
      <w:r>
        <w:t>8. oko vrši pranje i popravke vo</w:t>
      </w:r>
      <w:r w:rsidR="003C42A2">
        <w:t>zila protivno odredbama člana 27</w:t>
      </w:r>
      <w:r>
        <w:t>. ove Odluke</w:t>
      </w:r>
    </w:p>
    <w:p w14:paraId="72009026" w14:textId="7787D4F0" w:rsidR="007D0D04" w:rsidRDefault="00C73F91">
      <w:pPr>
        <w:jc w:val="both"/>
      </w:pPr>
      <w:r>
        <w:t>9. ako ne postavi saobraćajnu signal</w:t>
      </w:r>
      <w:r w:rsidR="003C42A2">
        <w:t>izaciju za slučajeve iz člana 28</w:t>
      </w:r>
      <w:r>
        <w:t>. ove Odluke,</w:t>
      </w:r>
    </w:p>
    <w:p w14:paraId="1AA6EE01" w14:textId="3C8AD27B" w:rsidR="007D0D04" w:rsidRDefault="00C73F91">
      <w:pPr>
        <w:jc w:val="both"/>
      </w:pPr>
      <w:r>
        <w:t>10. ako bez odobrenja nadležne općinske službe na javnim saobraćajnim površinama ostavlja, postavlja, ugrađuje i sl. predmete ili materijale, ili izvodi radove kojim se ometa odvijanje saob</w:t>
      </w:r>
      <w:r w:rsidR="003C42A2">
        <w:t>raćaja, što je suprotno članu 33</w:t>
      </w:r>
      <w:r>
        <w:t>. ove Odluke,</w:t>
      </w:r>
    </w:p>
    <w:p w14:paraId="11055AEE" w14:textId="1AD6D2DF" w:rsidR="007D0D04" w:rsidRDefault="00C73F91">
      <w:pPr>
        <w:jc w:val="both"/>
      </w:pPr>
      <w:r>
        <w:t>11. ako neovlašteno postavlja, uklanja i oštećuje saobraćajne znakove i opremu puta ili  mijenja značen</w:t>
      </w:r>
      <w:r w:rsidR="003C42A2">
        <w:t>je saobraćajnih znakova (član 34</w:t>
      </w:r>
      <w:r>
        <w:t>.),</w:t>
      </w:r>
    </w:p>
    <w:p w14:paraId="157E29A4" w14:textId="07A28835" w:rsidR="007D0D04" w:rsidRDefault="00C73F91">
      <w:pPr>
        <w:jc w:val="both"/>
      </w:pPr>
      <w:r>
        <w:t xml:space="preserve">12. ako ne postupi po aktu, nalogu, zapisniku, rješenju ili zaključku </w:t>
      </w:r>
      <w:r w:rsidR="003C42A2">
        <w:t>nadležnog inspektora iz člana 39. i 40</w:t>
      </w:r>
      <w:r>
        <w:t>. ove Odluke.</w:t>
      </w:r>
    </w:p>
    <w:p w14:paraId="24102F81" w14:textId="20E38F81" w:rsidR="007D0D04" w:rsidRPr="003C42A2" w:rsidRDefault="003C42A2">
      <w:pPr>
        <w:jc w:val="both"/>
        <w:rPr>
          <w:b/>
        </w:rPr>
      </w:pPr>
      <w:r>
        <w:rPr>
          <w:b/>
        </w:rPr>
        <w:t xml:space="preserve">                                                  </w:t>
      </w:r>
      <w:r w:rsidR="00716A9A">
        <w:rPr>
          <w:b/>
        </w:rPr>
        <w:t xml:space="preserve">      </w:t>
      </w:r>
      <w:r w:rsidR="004A6857" w:rsidRPr="003C42A2">
        <w:rPr>
          <w:b/>
        </w:rPr>
        <w:t>Član 43</w:t>
      </w:r>
      <w:r w:rsidR="00C73F91" w:rsidRPr="003C42A2">
        <w:rPr>
          <w:b/>
        </w:rPr>
        <w:t>.</w:t>
      </w:r>
    </w:p>
    <w:p w14:paraId="1BFB20D0" w14:textId="660DA39C" w:rsidR="007D0D04" w:rsidRPr="003C42A2" w:rsidRDefault="003C42A2">
      <w:pPr>
        <w:jc w:val="both"/>
        <w:rPr>
          <w:b/>
        </w:rPr>
      </w:pPr>
      <w:r>
        <w:rPr>
          <w:b/>
        </w:rPr>
        <w:t xml:space="preserve">                                   </w:t>
      </w:r>
      <w:r w:rsidR="00716A9A">
        <w:rPr>
          <w:b/>
        </w:rPr>
        <w:t xml:space="preserve">     </w:t>
      </w:r>
      <w:r w:rsidR="00C73F91" w:rsidRPr="003C42A2">
        <w:rPr>
          <w:b/>
        </w:rPr>
        <w:t>(Visina kazne za fizička lica)</w:t>
      </w:r>
    </w:p>
    <w:p w14:paraId="0C2680D7" w14:textId="77777777" w:rsidR="007D0D04" w:rsidRDefault="00C73F91">
      <w:pPr>
        <w:jc w:val="both"/>
      </w:pPr>
      <w:r>
        <w:t xml:space="preserve"> Novčanom kaznom od 100 KM do 300 KM kaznit će se fizičko lice:</w:t>
      </w:r>
    </w:p>
    <w:p w14:paraId="3C297134" w14:textId="77777777" w:rsidR="007D0D04" w:rsidRDefault="00C73F91">
      <w:pPr>
        <w:jc w:val="both"/>
      </w:pPr>
      <w:r>
        <w:t>1. ako izmjeni režim saobraćaja bez odobrenja (član 5.),</w:t>
      </w:r>
    </w:p>
    <w:p w14:paraId="1CE89B1B" w14:textId="77777777" w:rsidR="007D0D04" w:rsidRDefault="00C73F91">
      <w:pPr>
        <w:jc w:val="both"/>
      </w:pPr>
      <w:r>
        <w:t>2. ako postavi znakove informacija, reklamnih panoa i natpisa bez odobrenja (član 7.)</w:t>
      </w:r>
    </w:p>
    <w:p w14:paraId="22930BAA" w14:textId="77777777" w:rsidR="007D0D04" w:rsidRDefault="00C73F91">
      <w:pPr>
        <w:jc w:val="both"/>
      </w:pPr>
      <w:r>
        <w:t>3. ako goni stoku ili jaše konja protivno odredbama člana 16. ove Odluke,</w:t>
      </w:r>
    </w:p>
    <w:p w14:paraId="7E333CB7" w14:textId="69824278" w:rsidR="007D0D04" w:rsidRDefault="00C73F91">
      <w:pPr>
        <w:jc w:val="both"/>
      </w:pPr>
      <w:r>
        <w:t>4. ako vrši prodaju i izlaganje vo</w:t>
      </w:r>
      <w:r w:rsidR="003C42A2">
        <w:t>zila protivno odredbama člana 26</w:t>
      </w:r>
      <w:r>
        <w:t>. ove Odluke,</w:t>
      </w:r>
    </w:p>
    <w:p w14:paraId="0EAD2F05" w14:textId="15C07E8A" w:rsidR="007D0D04" w:rsidRDefault="00C73F91">
      <w:pPr>
        <w:jc w:val="both"/>
      </w:pPr>
      <w:r>
        <w:t>5. oko vrši pranje i popravke vo</w:t>
      </w:r>
      <w:r w:rsidR="003C42A2">
        <w:t>zila protivno odredbama člana 27</w:t>
      </w:r>
      <w:r>
        <w:t>. ove Odluke</w:t>
      </w:r>
    </w:p>
    <w:p w14:paraId="24F19415" w14:textId="3E7AC7D2" w:rsidR="007D0D04" w:rsidRDefault="00C73F91">
      <w:pPr>
        <w:jc w:val="both"/>
      </w:pPr>
      <w:r>
        <w:t>6. ako ne postavi saobraćajnu signalizaciju za slu</w:t>
      </w:r>
      <w:r w:rsidR="003C42A2">
        <w:t>čajeve iz člana 28</w:t>
      </w:r>
      <w:r>
        <w:t>. ove Odluke,</w:t>
      </w:r>
    </w:p>
    <w:p w14:paraId="62CAA51F" w14:textId="3F686702" w:rsidR="007D0D04" w:rsidRDefault="00C73F91">
      <w:pPr>
        <w:jc w:val="both"/>
      </w:pPr>
      <w:r>
        <w:t>7. ako bez odobrenja nadležne općinske službe na javnim saobraćajnim površinama ostavlja, postavlja, ugrađuje i sl. predmete ili materijale, ili izvodi radove kojim se ometa odvijanje saob</w:t>
      </w:r>
      <w:r w:rsidR="003C42A2">
        <w:t>raćaja, što je suprotno članu 33</w:t>
      </w:r>
      <w:r>
        <w:t>. ove Odluke,</w:t>
      </w:r>
    </w:p>
    <w:p w14:paraId="132D78A5" w14:textId="262496C5" w:rsidR="007D0D04" w:rsidRDefault="00C73F91">
      <w:pPr>
        <w:jc w:val="both"/>
      </w:pPr>
      <w:r>
        <w:lastRenderedPageBreak/>
        <w:t>8. ako neovlašteno postavlja, uklanja i oštećuje saobraćajne znakove i opremu puta ili   mijenja značen</w:t>
      </w:r>
      <w:r w:rsidR="003C42A2">
        <w:t>je saobraćajnih znakova (član 34</w:t>
      </w:r>
      <w:r>
        <w:t>.),</w:t>
      </w:r>
    </w:p>
    <w:p w14:paraId="527A1860" w14:textId="76E48F91" w:rsidR="007D0D04" w:rsidRDefault="00C73F91">
      <w:pPr>
        <w:jc w:val="both"/>
      </w:pPr>
      <w:r>
        <w:t xml:space="preserve">9. ako ne postupi po aktu, nalogu, zapisniku, rješenju ili zaključku </w:t>
      </w:r>
      <w:r w:rsidR="003C42A2">
        <w:t>nadležnog inspektora iz člana 39. i 40</w:t>
      </w:r>
      <w:r>
        <w:t xml:space="preserve"> ove Odluke.</w:t>
      </w:r>
    </w:p>
    <w:p w14:paraId="39649ED1" w14:textId="77777777" w:rsidR="003C42A2" w:rsidRDefault="003C42A2">
      <w:pPr>
        <w:jc w:val="both"/>
      </w:pPr>
    </w:p>
    <w:p w14:paraId="3105EAD3" w14:textId="043936FB" w:rsidR="007D0D04" w:rsidRPr="003C42A2" w:rsidRDefault="003C42A2">
      <w:pPr>
        <w:jc w:val="both"/>
        <w:rPr>
          <w:b/>
        </w:rPr>
      </w:pPr>
      <w:r>
        <w:rPr>
          <w:b/>
        </w:rPr>
        <w:t xml:space="preserve">                                                   </w:t>
      </w:r>
      <w:r w:rsidR="00716A9A">
        <w:rPr>
          <w:b/>
        </w:rPr>
        <w:t xml:space="preserve">    </w:t>
      </w:r>
      <w:r w:rsidR="004A6857" w:rsidRPr="003C42A2">
        <w:rPr>
          <w:b/>
        </w:rPr>
        <w:t>Član 44</w:t>
      </w:r>
      <w:r w:rsidR="00C73F91" w:rsidRPr="003C42A2">
        <w:rPr>
          <w:b/>
        </w:rPr>
        <w:t>.</w:t>
      </w:r>
    </w:p>
    <w:p w14:paraId="4B0E7339" w14:textId="58A32E77" w:rsidR="007D0D04" w:rsidRPr="003C42A2" w:rsidRDefault="003C42A2">
      <w:pPr>
        <w:jc w:val="both"/>
        <w:rPr>
          <w:b/>
        </w:rPr>
      </w:pPr>
      <w:r>
        <w:rPr>
          <w:b/>
        </w:rPr>
        <w:t xml:space="preserve">                                   </w:t>
      </w:r>
      <w:r w:rsidR="00716A9A">
        <w:rPr>
          <w:b/>
        </w:rPr>
        <w:t xml:space="preserve">    </w:t>
      </w:r>
      <w:r>
        <w:rPr>
          <w:b/>
        </w:rPr>
        <w:t xml:space="preserve"> </w:t>
      </w:r>
      <w:r w:rsidR="00C73F91" w:rsidRPr="003C42A2">
        <w:rPr>
          <w:b/>
        </w:rPr>
        <w:t>(Visina kazne za vozače)</w:t>
      </w:r>
    </w:p>
    <w:p w14:paraId="046731FE" w14:textId="77777777" w:rsidR="007D0D04" w:rsidRDefault="00C73F91">
      <w:pPr>
        <w:jc w:val="both"/>
      </w:pPr>
      <w:r>
        <w:t xml:space="preserve"> Novčanom kaznom od 50 KM do 250 KM kaznit će se vozač:</w:t>
      </w:r>
    </w:p>
    <w:p w14:paraId="05F5A06A" w14:textId="77777777" w:rsidR="007D0D04" w:rsidRDefault="00C73F91">
      <w:pPr>
        <w:jc w:val="both"/>
      </w:pPr>
      <w:r>
        <w:t>1. ako se kreće vozilom u ulicama gdje je to zabranjeno (član 12. i 14.),</w:t>
      </w:r>
    </w:p>
    <w:p w14:paraId="3B17AC65" w14:textId="77777777" w:rsidR="007D0D04" w:rsidRDefault="00C73F91">
      <w:pPr>
        <w:jc w:val="both"/>
      </w:pPr>
      <w:r>
        <w:t>2. ako se kreće teretnim vozilo u ulicama u kojima je uvedena zabrana saobraćaja bez dozvole od nadležne općinske službe (član 13.),</w:t>
      </w:r>
    </w:p>
    <w:p w14:paraId="163D66C6" w14:textId="491C9DEA" w:rsidR="007D0D04" w:rsidRDefault="00C73F91">
      <w:pPr>
        <w:jc w:val="both"/>
      </w:pPr>
      <w:r>
        <w:t>3. ako ne postup</w:t>
      </w:r>
      <w:r w:rsidR="003C42A2">
        <w:t>a u skladu sa odredbama člana 16</w:t>
      </w:r>
      <w:r>
        <w:t>. ove Odluke,</w:t>
      </w:r>
    </w:p>
    <w:p w14:paraId="4C9C89BA" w14:textId="7406C664" w:rsidR="007D0D04" w:rsidRDefault="00C73F91">
      <w:pPr>
        <w:jc w:val="both"/>
      </w:pPr>
      <w:r>
        <w:t>4. ako upravlja zap</w:t>
      </w:r>
      <w:r w:rsidR="003C42A2">
        <w:t>režnim vozilom protivno članu 17</w:t>
      </w:r>
      <w:r>
        <w:t>. ove Odluke,</w:t>
      </w:r>
    </w:p>
    <w:p w14:paraId="2C5C8F92" w14:textId="77777777" w:rsidR="007D0D04" w:rsidRDefault="00C73F91">
      <w:pPr>
        <w:jc w:val="both"/>
      </w:pPr>
      <w:r>
        <w:t>5. ako zaustavi ili parkira vozilo protivno članu 18., 19. i 20. ove Odluke,</w:t>
      </w:r>
    </w:p>
    <w:p w14:paraId="75FC9633" w14:textId="77777777" w:rsidR="007D0D04" w:rsidRDefault="00C73F91">
      <w:pPr>
        <w:jc w:val="both"/>
      </w:pPr>
      <w:r>
        <w:t>6. ako postupi protivno članu 21. ove Odluke,</w:t>
      </w:r>
    </w:p>
    <w:p w14:paraId="761B0B46" w14:textId="036442AF" w:rsidR="007D0D04" w:rsidRDefault="00C73F91">
      <w:pPr>
        <w:jc w:val="both"/>
      </w:pPr>
      <w:r>
        <w:t>7. ako vozač-instruktor vrši obuku kandidata u up</w:t>
      </w:r>
      <w:r w:rsidR="00DF04AF">
        <w:t>ravljanju motornim vozilom protivno članu 24.</w:t>
      </w:r>
    </w:p>
    <w:p w14:paraId="068C7A3D" w14:textId="3E739B92" w:rsidR="007D0D04" w:rsidRDefault="00C73F91">
      <w:pPr>
        <w:jc w:val="both"/>
      </w:pPr>
      <w:r>
        <w:t xml:space="preserve">8. ako ne postupi po aktu, nalogu, zapisniku, rješenju ili zaključku nadležnog inspektora </w:t>
      </w:r>
      <w:r w:rsidR="00DF04AF">
        <w:t>ili nadležne službe iz člana 39. i 40</w:t>
      </w:r>
      <w:r>
        <w:t xml:space="preserve"> ove Odluke.</w:t>
      </w:r>
    </w:p>
    <w:p w14:paraId="563A28BC" w14:textId="13468916" w:rsidR="007D0D04" w:rsidRPr="00DF04AF" w:rsidRDefault="00DF04AF">
      <w:pPr>
        <w:jc w:val="both"/>
        <w:rPr>
          <w:b/>
        </w:rPr>
      </w:pPr>
      <w:r>
        <w:rPr>
          <w:b/>
        </w:rPr>
        <w:t xml:space="preserve">                                                     </w:t>
      </w:r>
      <w:r w:rsidR="00716A9A">
        <w:rPr>
          <w:b/>
        </w:rPr>
        <w:t xml:space="preserve">    </w:t>
      </w:r>
      <w:r w:rsidR="00785455" w:rsidRPr="00DF04AF">
        <w:rPr>
          <w:b/>
        </w:rPr>
        <w:t>Član 45</w:t>
      </w:r>
      <w:r w:rsidR="00C73F91" w:rsidRPr="00DF04AF">
        <w:rPr>
          <w:b/>
        </w:rPr>
        <w:t>.</w:t>
      </w:r>
    </w:p>
    <w:p w14:paraId="1039A571" w14:textId="383BBAE7" w:rsidR="007D0D04" w:rsidRPr="00DF04AF" w:rsidRDefault="00DF04AF">
      <w:pPr>
        <w:jc w:val="both"/>
        <w:rPr>
          <w:b/>
        </w:rPr>
      </w:pPr>
      <w:r>
        <w:rPr>
          <w:b/>
        </w:rPr>
        <w:t xml:space="preserve">                                   </w:t>
      </w:r>
      <w:r w:rsidR="00716A9A">
        <w:rPr>
          <w:b/>
        </w:rPr>
        <w:t xml:space="preserve">   </w:t>
      </w:r>
      <w:r w:rsidR="00C73F91" w:rsidRPr="00DF04AF">
        <w:rPr>
          <w:b/>
        </w:rPr>
        <w:t>(Finansiranje preventivnih aktivnosti)</w:t>
      </w:r>
    </w:p>
    <w:p w14:paraId="0EA8537A" w14:textId="4282692B" w:rsidR="00DF04AF" w:rsidRDefault="00C73F91">
      <w:pPr>
        <w:jc w:val="both"/>
      </w:pPr>
      <w:r>
        <w:t>Novčane kazne naplaćene po ovoj Odluci prihod su Općine Bužim, a koriste se za finansiranje preventivnih aktivnosti u putnom saobraćaju (informativno – propagandna djelatnost, unapređenje saobraćajno – tehničke kulture, nabavke i postavljanje saobraćajnih znakova, sanacija ulica i drugih aktivnosti koje se odnose na unapređenje sigurnosti saobraćaja, te troškove rada Savjeta za sigurnost saobraćaja).</w:t>
      </w:r>
    </w:p>
    <w:p w14:paraId="439CA15A" w14:textId="185BF58E" w:rsidR="007D0D04" w:rsidRPr="00DF04AF" w:rsidRDefault="00C73F91">
      <w:pPr>
        <w:jc w:val="both"/>
        <w:rPr>
          <w:b/>
        </w:rPr>
      </w:pPr>
      <w:r w:rsidRPr="00DF04AF">
        <w:rPr>
          <w:b/>
        </w:rPr>
        <w:t>XII</w:t>
      </w:r>
      <w:r w:rsidR="00DF04AF" w:rsidRPr="00DF04AF">
        <w:rPr>
          <w:b/>
        </w:rPr>
        <w:t>I</w:t>
      </w:r>
      <w:r w:rsidRPr="00DF04AF">
        <w:rPr>
          <w:b/>
        </w:rPr>
        <w:t>- PRIJELAZNE I ZAVRŠNE ODREDBE</w:t>
      </w:r>
    </w:p>
    <w:p w14:paraId="6AE6C957" w14:textId="159BA749" w:rsidR="007D0D04" w:rsidRPr="00DF04AF" w:rsidRDefault="00DF04AF">
      <w:pPr>
        <w:jc w:val="both"/>
        <w:rPr>
          <w:b/>
        </w:rPr>
      </w:pPr>
      <w:r>
        <w:rPr>
          <w:b/>
        </w:rPr>
        <w:t xml:space="preserve">                                                  </w:t>
      </w:r>
      <w:r w:rsidR="00716A9A">
        <w:rPr>
          <w:b/>
        </w:rPr>
        <w:t xml:space="preserve">    </w:t>
      </w:r>
      <w:r>
        <w:rPr>
          <w:b/>
        </w:rPr>
        <w:t xml:space="preserve"> </w:t>
      </w:r>
      <w:r w:rsidR="00785455" w:rsidRPr="00DF04AF">
        <w:rPr>
          <w:b/>
        </w:rPr>
        <w:t>Član 46</w:t>
      </w:r>
      <w:r w:rsidR="00C73F91" w:rsidRPr="00DF04AF">
        <w:rPr>
          <w:b/>
        </w:rPr>
        <w:t>.</w:t>
      </w:r>
    </w:p>
    <w:p w14:paraId="32C71208" w14:textId="72153B8A" w:rsidR="007D0D04" w:rsidRPr="00DF04AF" w:rsidRDefault="00DF04AF">
      <w:pPr>
        <w:jc w:val="both"/>
        <w:rPr>
          <w:b/>
        </w:rPr>
      </w:pPr>
      <w:r>
        <w:rPr>
          <w:b/>
        </w:rPr>
        <w:t xml:space="preserve">                                    </w:t>
      </w:r>
      <w:r w:rsidR="00716A9A">
        <w:rPr>
          <w:b/>
        </w:rPr>
        <w:t xml:space="preserve">    </w:t>
      </w:r>
      <w:r w:rsidR="00C73F91" w:rsidRPr="00DF04AF">
        <w:rPr>
          <w:b/>
        </w:rPr>
        <w:t>(Prestanak važenja Odluke)</w:t>
      </w:r>
    </w:p>
    <w:p w14:paraId="7D3848CD" w14:textId="6A5A9DA5" w:rsidR="00DF04AF" w:rsidRDefault="00C73F91">
      <w:pPr>
        <w:jc w:val="both"/>
      </w:pPr>
      <w:r>
        <w:t xml:space="preserve"> Stupanjem na snagu ove Odluke prestaje da važi Odluka o regulaciji cestovnog  saobraćaja na području općine Bužim ("Službeni glasnik općine Bužim, broj: 4/20).</w:t>
      </w:r>
    </w:p>
    <w:p w14:paraId="315EA34D" w14:textId="77777777" w:rsidR="008E0700" w:rsidRDefault="008E0700">
      <w:pPr>
        <w:jc w:val="both"/>
      </w:pPr>
    </w:p>
    <w:p w14:paraId="47588971" w14:textId="661F23D9" w:rsidR="007D0D04" w:rsidRPr="00DF04AF" w:rsidRDefault="00DF04AF">
      <w:pPr>
        <w:jc w:val="both"/>
        <w:rPr>
          <w:b/>
        </w:rPr>
      </w:pPr>
      <w:r>
        <w:rPr>
          <w:b/>
        </w:rPr>
        <w:lastRenderedPageBreak/>
        <w:t xml:space="preserve">                                                  </w:t>
      </w:r>
      <w:r w:rsidR="00716A9A">
        <w:rPr>
          <w:b/>
        </w:rPr>
        <w:t xml:space="preserve">    </w:t>
      </w:r>
      <w:r w:rsidR="00785455" w:rsidRPr="00DF04AF">
        <w:rPr>
          <w:b/>
        </w:rPr>
        <w:t>Član 47</w:t>
      </w:r>
      <w:r w:rsidR="00C73F91" w:rsidRPr="00DF04AF">
        <w:rPr>
          <w:b/>
        </w:rPr>
        <w:t>.</w:t>
      </w:r>
    </w:p>
    <w:p w14:paraId="2A9D8A25" w14:textId="5BABFA3A" w:rsidR="007D0D04" w:rsidRPr="00DF04AF" w:rsidRDefault="00DF04AF">
      <w:pPr>
        <w:jc w:val="both"/>
        <w:rPr>
          <w:b/>
        </w:rPr>
      </w:pPr>
      <w:r>
        <w:rPr>
          <w:b/>
        </w:rPr>
        <w:t xml:space="preserve">                                        </w:t>
      </w:r>
      <w:r w:rsidR="00716A9A">
        <w:rPr>
          <w:b/>
        </w:rPr>
        <w:t xml:space="preserve">    </w:t>
      </w:r>
      <w:bookmarkStart w:id="0" w:name="_GoBack"/>
      <w:bookmarkEnd w:id="0"/>
      <w:r w:rsidR="00C73F91" w:rsidRPr="00DF04AF">
        <w:rPr>
          <w:b/>
        </w:rPr>
        <w:t>(Stupanje na snagu)</w:t>
      </w:r>
    </w:p>
    <w:p w14:paraId="78C97BF7" w14:textId="16AB8B14" w:rsidR="007D0D04" w:rsidRDefault="00C73F91">
      <w:pPr>
        <w:jc w:val="both"/>
      </w:pPr>
      <w:r>
        <w:t xml:space="preserve">Ova Odluka stupa na snagu </w:t>
      </w:r>
      <w:r w:rsidR="00785455">
        <w:t>osmog dana od dana</w:t>
      </w:r>
      <w:r>
        <w:t xml:space="preserve"> objavljivanja u "Službenom glasniku Općine Bužim".</w:t>
      </w:r>
    </w:p>
    <w:p w14:paraId="4E034A64" w14:textId="77777777" w:rsidR="008E0700" w:rsidRDefault="008E0700">
      <w:pPr>
        <w:jc w:val="both"/>
      </w:pPr>
    </w:p>
    <w:p w14:paraId="64A59A5B" w14:textId="7C1AFC38" w:rsidR="007D0D04" w:rsidRDefault="00785455">
      <w:pPr>
        <w:jc w:val="both"/>
      </w:pPr>
      <w:r>
        <w:t xml:space="preserve">   </w:t>
      </w:r>
      <w:r w:rsidR="00DF04AF">
        <w:t>Broj:</w:t>
      </w:r>
      <w:r>
        <w:t xml:space="preserve">                              </w:t>
      </w:r>
      <w:r w:rsidR="00DF04AF">
        <w:t xml:space="preserve">                        </w:t>
      </w:r>
      <w:r w:rsidR="008E0700">
        <w:t>PREDSJEDAVAJUĆI OPĆINSKOG VIJEĆA</w:t>
      </w:r>
    </w:p>
    <w:p w14:paraId="1224B143" w14:textId="5244779E" w:rsidR="007D0D04" w:rsidRDefault="00DF04AF">
      <w:pPr>
        <w:jc w:val="both"/>
      </w:pPr>
      <w:r>
        <w:t xml:space="preserve">   Datum:</w:t>
      </w:r>
      <w:r w:rsidR="008E0700">
        <w:t xml:space="preserve">                                                                       Suvad Veladžić                                                           </w:t>
      </w:r>
    </w:p>
    <w:p w14:paraId="789F69FC" w14:textId="77777777" w:rsidR="001417A1" w:rsidRDefault="001417A1">
      <w:pPr>
        <w:jc w:val="both"/>
      </w:pPr>
    </w:p>
    <w:p w14:paraId="24B119A7" w14:textId="65E4FEF5" w:rsidR="007D0D04" w:rsidRDefault="008E0700">
      <w:pPr>
        <w:jc w:val="both"/>
      </w:pPr>
      <w:r>
        <w:t xml:space="preserve">                                                 </w:t>
      </w:r>
      <w:r w:rsidR="00C73F91" w:rsidRPr="008E0700">
        <w:rPr>
          <w:sz w:val="22"/>
        </w:rPr>
        <w:t>O B R A Z L O Ž E N J E</w:t>
      </w:r>
    </w:p>
    <w:p w14:paraId="3931EBFE" w14:textId="6A3EC9DF" w:rsidR="007D0D04" w:rsidRDefault="008E0700">
      <w:pPr>
        <w:jc w:val="both"/>
      </w:pPr>
      <w:r>
        <w:t>I-</w:t>
      </w:r>
      <w:r w:rsidR="00C73F91">
        <w:t>PRAVNI OSNOV:</w:t>
      </w:r>
    </w:p>
    <w:p w14:paraId="4B373E53" w14:textId="18518483" w:rsidR="007D0D04" w:rsidRDefault="00C73F91">
      <w:pPr>
        <w:jc w:val="both"/>
      </w:pPr>
      <w:r>
        <w:t xml:space="preserve"> </w:t>
      </w:r>
      <w:r w:rsidR="008E0700">
        <w:t xml:space="preserve">  </w:t>
      </w:r>
      <w:r>
        <w:t>Pravni osnov za donošenje Odluku o sigurnosti i organizaciji saobraćaja na putevima Općine Bužim je Zakon o osnovama sigurnosti saobraćaja na putevima u Bosni i Hercegovini ("Službeni glasnik BiH", broj: 06/06, 75/06, 44/07, 84/09, 48/10, 18/13, 08/17, 89/17 i 09/18), tačnije član 2. pomenutog Zakona u kojem stoji da će organi Bosne i Hercegovine, entitetski i kantonalni organi i organi Brčko Distrikta i organi lokalne samouprave i lokalne uprave u gradovima i opštinama obezbijediti sprovođenje ovog zakona i u okviru svojih nadležnosti donjeti propise i preduzeti druge potrebne mjere za njegovo dosljedno provođenje. Takođe, članom 8. Zakona o principima lokalne samouprave u Federaciji Bosne i Hercegovine ("Službene novine FBiH" broj: 49/06) određeno je da u posebne nadležnosti jedinica lokalne samouprave spadaju, između ostalog lokalni putevi i javna parkirališta.</w:t>
      </w:r>
    </w:p>
    <w:p w14:paraId="215EC1D5" w14:textId="5D69486F" w:rsidR="007D0D04" w:rsidRDefault="008E0700">
      <w:pPr>
        <w:jc w:val="both"/>
      </w:pPr>
      <w:r>
        <w:t>II-</w:t>
      </w:r>
      <w:r w:rsidR="00C73F91">
        <w:t>RAZLOZI DONOŠENJA:</w:t>
      </w:r>
    </w:p>
    <w:p w14:paraId="4B3ECD63" w14:textId="6DF5D7D5" w:rsidR="007D0D04" w:rsidRDefault="008E0700">
      <w:pPr>
        <w:jc w:val="both"/>
      </w:pPr>
      <w:r>
        <w:t xml:space="preserve">   </w:t>
      </w:r>
      <w:r w:rsidR="00C73F91">
        <w:t>Uzimajući u obzir činjenicu da je Zakon o osnovama sigurnosti saobraćaja na putevima u Bosni i Hercegovini krovni zakon, te da on propisuje samo osnove sigurnosti saobraćaja, ukazala se potreba za donošenjem jednog akta kojim bi se preciznije propisale mjere sigurnosti te uslovi i pravila za odvijanje saobraćaja na javnim saobraćajnim površinama koje su u nadležnosti Općine Bužim, a sa druge strane kako su se  promjenile okolnosti kada je donesen trenutni propis Odluka o regulaciji cestovnog saobraćaja na području općine Bužim ("Službeni glasnik općine Bužim", broj: 4/20), te uzimajući sadašnji ambijent u kojem živimo i u kojem saobraćajna  politika zauzima bitno mjesto u funkcionisanju naše općine u svakom smislu predlažemo novi  pravni okvir kojim bi regulisali predmetnu oblast.</w:t>
      </w:r>
    </w:p>
    <w:p w14:paraId="435A33F8" w14:textId="77777777" w:rsidR="007D0D04" w:rsidRDefault="00C73F91">
      <w:pPr>
        <w:jc w:val="both"/>
      </w:pPr>
      <w:r>
        <w:t>Obzirom da se radi o nacrtu Odluke, nakon čega će po istoj biti biti organizovana i javna rasprava, predlagač i obrađivač su potpuno otvoreni za sve sugestije i primjedbe, kako bi na  kraju zajednički došli do što kvalitetnijeg materijala.</w:t>
      </w:r>
    </w:p>
    <w:p w14:paraId="7688853C" w14:textId="3B7ABCA9" w:rsidR="007D0D04" w:rsidRDefault="008E0700">
      <w:pPr>
        <w:jc w:val="both"/>
      </w:pPr>
      <w:r>
        <w:t>III-</w:t>
      </w:r>
      <w:r w:rsidR="00C73F91">
        <w:t>OBRAZLOŽENJE PREDLOŽENIH RJEŠENJA:</w:t>
      </w:r>
    </w:p>
    <w:p w14:paraId="6E6C4E53" w14:textId="77777777" w:rsidR="007D0D04" w:rsidRDefault="00C73F91">
      <w:pPr>
        <w:jc w:val="both"/>
      </w:pPr>
      <w:r>
        <w:t>Odluka sadrži 12 tematskih cjelina, odnosno podijeljena je u 12 poglavlja, i to:</w:t>
      </w:r>
    </w:p>
    <w:p w14:paraId="4C05A5FC" w14:textId="77777777" w:rsidR="007D0D04" w:rsidRDefault="00C73F91">
      <w:pPr>
        <w:jc w:val="both"/>
      </w:pPr>
      <w:r>
        <w:lastRenderedPageBreak/>
        <w:t>I. Opće odredbe - utvrđene su članovima 1. do 3.</w:t>
      </w:r>
    </w:p>
    <w:p w14:paraId="0FBD9AAD" w14:textId="77777777" w:rsidR="007D0D04" w:rsidRDefault="00C73F91">
      <w:pPr>
        <w:jc w:val="both"/>
      </w:pPr>
      <w:r>
        <w:t>II. Organizacija i regulacija saobraćaja - utvrđena je članovima 4. do 9.</w:t>
      </w:r>
    </w:p>
    <w:p w14:paraId="77E3A86D" w14:textId="77777777" w:rsidR="007D0D04" w:rsidRDefault="00C73F91">
      <w:pPr>
        <w:jc w:val="both"/>
      </w:pPr>
      <w:r>
        <w:t>III. Prvenstvo prolaza - utvrđeno je članom 10.</w:t>
      </w:r>
    </w:p>
    <w:p w14:paraId="73C145AC" w14:textId="77777777" w:rsidR="007D0D04" w:rsidRDefault="00C73F91">
      <w:pPr>
        <w:jc w:val="both"/>
      </w:pPr>
      <w:r>
        <w:t>IV. Ograničenja i zabrane - utvrđene su članovima 11. do 16.</w:t>
      </w:r>
    </w:p>
    <w:p w14:paraId="589ABCDC" w14:textId="77777777" w:rsidR="007D0D04" w:rsidRDefault="00C73F91">
      <w:pPr>
        <w:jc w:val="both"/>
      </w:pPr>
      <w:r>
        <w:t>V. Zaustavljanje i parkiranje - utvrđeno je članovima 17. do 23.</w:t>
      </w:r>
    </w:p>
    <w:p w14:paraId="434C3AFC" w14:textId="76D62BF9" w:rsidR="007D0D04" w:rsidRDefault="00C73F91">
      <w:pPr>
        <w:jc w:val="both"/>
      </w:pPr>
      <w:r>
        <w:t xml:space="preserve">VI. Obučavanje kandidata za vozače motornih vozila - </w:t>
      </w:r>
      <w:r w:rsidR="00DF04AF">
        <w:t>utvrđeno je članovima 24.</w:t>
      </w:r>
    </w:p>
    <w:p w14:paraId="1161E7B8" w14:textId="32AFB9B3" w:rsidR="00BE73A9" w:rsidRDefault="00BE73A9">
      <w:pPr>
        <w:jc w:val="both"/>
      </w:pPr>
      <w:r>
        <w:t>VII. Taksi stajališta – utvrđeno je članom 25.</w:t>
      </w:r>
    </w:p>
    <w:p w14:paraId="5E7FA113" w14:textId="1A73CA1E" w:rsidR="007D0D04" w:rsidRDefault="00C73F91">
      <w:pPr>
        <w:jc w:val="both"/>
      </w:pPr>
      <w:r>
        <w:t>VII</w:t>
      </w:r>
      <w:r w:rsidR="00BE73A9">
        <w:t>I</w:t>
      </w:r>
      <w:r>
        <w:t>. Posebne mjere sigurnosti- utvrđene su članovima 26. do 32.</w:t>
      </w:r>
    </w:p>
    <w:p w14:paraId="61533356" w14:textId="56086632" w:rsidR="007D0D04" w:rsidRDefault="00BE73A9">
      <w:pPr>
        <w:jc w:val="both"/>
      </w:pPr>
      <w:r>
        <w:t>IX</w:t>
      </w:r>
      <w:r w:rsidR="00C73F91">
        <w:t>. Zaštita javnih saobraćajnih površina - utvrđena je članovima 33. do 35.</w:t>
      </w:r>
    </w:p>
    <w:p w14:paraId="2C5A29CF" w14:textId="712BEF1F" w:rsidR="007D0D04" w:rsidRDefault="00BE73A9">
      <w:pPr>
        <w:jc w:val="both"/>
      </w:pPr>
      <w:r>
        <w:t>X</w:t>
      </w:r>
      <w:r w:rsidR="00C73F91">
        <w:t>. Posebna tijela za sigurnost i unapređenje saobraćaja - utvrđena su članovima 36. do 37.</w:t>
      </w:r>
    </w:p>
    <w:p w14:paraId="1A02A40C" w14:textId="3D817F0F" w:rsidR="007D0D04" w:rsidRDefault="00C73F91">
      <w:pPr>
        <w:jc w:val="both"/>
      </w:pPr>
      <w:r>
        <w:t>X</w:t>
      </w:r>
      <w:r w:rsidR="00BE73A9">
        <w:t>I</w:t>
      </w:r>
      <w:r>
        <w:t>. Nadzor - utvrđen je članovima 38. do 40.</w:t>
      </w:r>
    </w:p>
    <w:p w14:paraId="725C1C86" w14:textId="6CB3F98D" w:rsidR="007D0D04" w:rsidRDefault="00C73F91">
      <w:pPr>
        <w:jc w:val="both"/>
      </w:pPr>
      <w:r>
        <w:t>XI</w:t>
      </w:r>
      <w:r w:rsidR="00BE73A9">
        <w:t>I</w:t>
      </w:r>
      <w:r>
        <w:t>. Kaznene odredbe -</w:t>
      </w:r>
      <w:r w:rsidR="00BE73A9">
        <w:t xml:space="preserve"> utvrđene su članovima 41. do 45</w:t>
      </w:r>
      <w:r>
        <w:t>.</w:t>
      </w:r>
    </w:p>
    <w:p w14:paraId="52BF3B69" w14:textId="224635AA" w:rsidR="007D0D04" w:rsidRDefault="00C73F91">
      <w:pPr>
        <w:jc w:val="both"/>
      </w:pPr>
      <w:r>
        <w:t>XII</w:t>
      </w:r>
      <w:r w:rsidR="00BE73A9">
        <w:t>I</w:t>
      </w:r>
      <w:r>
        <w:t>. Prijelazne i završne odredb</w:t>
      </w:r>
      <w:r w:rsidR="00BE73A9">
        <w:t>e - utvrđene su članovima 46 i 47.</w:t>
      </w:r>
    </w:p>
    <w:p w14:paraId="0D57195E" w14:textId="77777777" w:rsidR="007D0D04" w:rsidRDefault="00C73F91">
      <w:pPr>
        <w:jc w:val="both"/>
      </w:pPr>
      <w:r>
        <w:t xml:space="preserve"> Zbog obimnosti materije i jasnog pravnog domašaja svakog člana Odluke nije potrebno  obrazložiti svaki član pojedinačno ali kroz sam tekst Odluke može se nedvojbeno utvrditi o  čemu se u stvari radi i na koji način se planira realizovati.</w:t>
      </w:r>
    </w:p>
    <w:p w14:paraId="6174E60A" w14:textId="77777777" w:rsidR="007D0D04" w:rsidRDefault="00C73F91">
      <w:pPr>
        <w:jc w:val="both"/>
      </w:pPr>
      <w:r>
        <w:t>FINANSIJSKA SREDSTVA:</w:t>
      </w:r>
    </w:p>
    <w:p w14:paraId="5CAA04FE" w14:textId="1994175A" w:rsidR="007D0D04" w:rsidRDefault="00C73F91">
      <w:pPr>
        <w:jc w:val="both"/>
      </w:pPr>
      <w:r>
        <w:t xml:space="preserve"> Za provođenje ove Odluke u Budžetu Općine Bužim nije potrebno osigurati  finansijska sredstva.</w:t>
      </w:r>
    </w:p>
    <w:p w14:paraId="6150A10C" w14:textId="77777777" w:rsidR="00DF2C15" w:rsidRDefault="00DF2C15">
      <w:pPr>
        <w:jc w:val="both"/>
      </w:pPr>
    </w:p>
    <w:p w14:paraId="4E4E00A4" w14:textId="77777777" w:rsidR="00DF2C15" w:rsidRPr="00DF2C15" w:rsidRDefault="00DF2C15" w:rsidP="00DF2C15">
      <w:pPr>
        <w:spacing w:line="240" w:lineRule="auto"/>
        <w:jc w:val="both"/>
        <w:rPr>
          <w:rFonts w:asciiTheme="minorHAnsi" w:hAnsiTheme="minorHAnsi"/>
        </w:rPr>
      </w:pPr>
      <w:r w:rsidRPr="00DF2C15">
        <w:rPr>
          <w:rFonts w:asciiTheme="minorHAnsi" w:hAnsiTheme="minorHAnsi"/>
        </w:rPr>
        <w:t>Prilog:</w:t>
      </w:r>
    </w:p>
    <w:p w14:paraId="217B7DC1" w14:textId="77777777" w:rsidR="00DF2C15" w:rsidRPr="00DF2C15" w:rsidRDefault="00DF2C15" w:rsidP="00DF2C15">
      <w:pPr>
        <w:pStyle w:val="ListParagraph"/>
        <w:numPr>
          <w:ilvl w:val="0"/>
          <w:numId w:val="6"/>
        </w:numPr>
        <w:spacing w:line="240" w:lineRule="auto"/>
        <w:jc w:val="both"/>
        <w:rPr>
          <w:rFonts w:asciiTheme="minorHAnsi" w:hAnsiTheme="minorHAnsi"/>
        </w:rPr>
      </w:pPr>
      <w:r>
        <w:rPr>
          <w:rFonts w:asciiTheme="minorHAnsi" w:hAnsiTheme="minorHAnsi"/>
        </w:rPr>
        <w:t>Nacrt Odluke o sigurnosti i regulaciji saobraćaja na putevima općine Bužim</w:t>
      </w:r>
    </w:p>
    <w:p w14:paraId="362DAB95" w14:textId="31C9CEBE" w:rsidR="008E0700" w:rsidRDefault="008E0700">
      <w:pPr>
        <w:jc w:val="both"/>
      </w:pPr>
    </w:p>
    <w:p w14:paraId="052C1E7F" w14:textId="0154C1E7" w:rsidR="008E0700" w:rsidRDefault="008E0700" w:rsidP="008E0700">
      <w:pPr>
        <w:spacing w:after="0"/>
        <w:jc w:val="both"/>
      </w:pPr>
      <w:r w:rsidRPr="00DF2C15">
        <w:rPr>
          <w:sz w:val="22"/>
        </w:rPr>
        <w:t xml:space="preserve">Obrađivač:              </w:t>
      </w:r>
      <w:r>
        <w:t xml:space="preserve">                                                            </w:t>
      </w:r>
      <w:r w:rsidR="00DF2C15">
        <w:t xml:space="preserve">    </w:t>
      </w:r>
      <w:r>
        <w:t>Predlagač:</w:t>
      </w:r>
    </w:p>
    <w:p w14:paraId="13C1FDE9" w14:textId="7D71570D" w:rsidR="008E0700" w:rsidRDefault="008E0700" w:rsidP="008E0700">
      <w:pPr>
        <w:spacing w:after="0"/>
        <w:jc w:val="both"/>
      </w:pPr>
      <w:r w:rsidRPr="00DF2C15">
        <w:rPr>
          <w:sz w:val="22"/>
        </w:rPr>
        <w:t xml:space="preserve">Služba za razvoj i poduzetništvo                                </w:t>
      </w:r>
      <w:r w:rsidR="00DF2C15">
        <w:rPr>
          <w:sz w:val="22"/>
        </w:rPr>
        <w:t xml:space="preserve">           </w:t>
      </w:r>
      <w:r w:rsidRPr="00DF2C15">
        <w:rPr>
          <w:sz w:val="22"/>
        </w:rPr>
        <w:t>OPĆINSKI NAČELNIK</w:t>
      </w:r>
    </w:p>
    <w:p w14:paraId="64755F90" w14:textId="2EF6167F" w:rsidR="00DF2C15" w:rsidRPr="00DF2C15" w:rsidRDefault="008E0700" w:rsidP="00DF2C15">
      <w:pPr>
        <w:jc w:val="both"/>
      </w:pPr>
      <w:r>
        <w:t xml:space="preserve">                                                                                  </w:t>
      </w:r>
      <w:r w:rsidR="00DF2C15">
        <w:t xml:space="preserve"> </w:t>
      </w:r>
      <w:r>
        <w:t xml:space="preserve"> </w:t>
      </w:r>
      <w:r w:rsidRPr="00DF2C15">
        <w:rPr>
          <w:sz w:val="22"/>
        </w:rPr>
        <w:t>Mersudin Nanić, dipl.ing.inf.</w:t>
      </w:r>
    </w:p>
    <w:p w14:paraId="05DFF89C" w14:textId="77777777" w:rsidR="00DF2C15" w:rsidRPr="00DF2C15" w:rsidRDefault="00DF2C15" w:rsidP="00DF2C15">
      <w:pPr>
        <w:spacing w:line="240" w:lineRule="auto"/>
        <w:jc w:val="both"/>
        <w:rPr>
          <w:rFonts w:asciiTheme="minorHAnsi" w:hAnsiTheme="minorHAnsi"/>
        </w:rPr>
      </w:pPr>
      <w:r w:rsidRPr="00DF2C15">
        <w:rPr>
          <w:rFonts w:asciiTheme="minorHAnsi" w:hAnsiTheme="minorHAnsi"/>
        </w:rPr>
        <w:t>Dostavljeno:</w:t>
      </w:r>
    </w:p>
    <w:p w14:paraId="7C513A02" w14:textId="77777777" w:rsidR="00DF2C15" w:rsidRPr="00DF2C15" w:rsidRDefault="00DF2C15" w:rsidP="00DF2C15">
      <w:pPr>
        <w:pStyle w:val="ListParagraph"/>
        <w:spacing w:line="240" w:lineRule="auto"/>
        <w:jc w:val="both"/>
        <w:rPr>
          <w:rFonts w:asciiTheme="minorHAnsi" w:hAnsiTheme="minorHAnsi"/>
        </w:rPr>
      </w:pPr>
      <w:r w:rsidRPr="00DF2C15">
        <w:rPr>
          <w:rFonts w:asciiTheme="minorHAnsi" w:hAnsiTheme="minorHAnsi"/>
        </w:rPr>
        <w:t>1.Naslovu x 17</w:t>
      </w:r>
    </w:p>
    <w:p w14:paraId="532B478D" w14:textId="77777777" w:rsidR="00DF2C15" w:rsidRPr="00DF2C15" w:rsidRDefault="00DF2C15" w:rsidP="00DF2C15">
      <w:pPr>
        <w:pStyle w:val="ListParagraph"/>
        <w:spacing w:line="240" w:lineRule="auto"/>
        <w:jc w:val="both"/>
        <w:rPr>
          <w:rFonts w:asciiTheme="minorHAnsi" w:hAnsiTheme="minorHAnsi"/>
        </w:rPr>
      </w:pPr>
      <w:r w:rsidRPr="00DF2C15">
        <w:rPr>
          <w:rFonts w:asciiTheme="minorHAnsi" w:hAnsiTheme="minorHAnsi"/>
        </w:rPr>
        <w:t>2.Općinskom načelniku</w:t>
      </w:r>
    </w:p>
    <w:p w14:paraId="3E64CA8F" w14:textId="77777777" w:rsidR="00DF2C15" w:rsidRPr="00DF2C15" w:rsidRDefault="00DF2C15" w:rsidP="00DF2C15">
      <w:pPr>
        <w:pStyle w:val="ListParagraph"/>
        <w:spacing w:line="240" w:lineRule="auto"/>
        <w:jc w:val="both"/>
        <w:rPr>
          <w:rFonts w:asciiTheme="minorHAnsi" w:hAnsiTheme="minorHAnsi"/>
        </w:rPr>
      </w:pPr>
      <w:r w:rsidRPr="00DF2C15">
        <w:rPr>
          <w:rFonts w:asciiTheme="minorHAnsi" w:hAnsiTheme="minorHAnsi"/>
        </w:rPr>
        <w:t>3.Stručna služba općinskog vijeća</w:t>
      </w:r>
    </w:p>
    <w:p w14:paraId="3BBB9DBA" w14:textId="77777777" w:rsidR="00DF2C15" w:rsidRPr="00DF2C15" w:rsidRDefault="00DF2C15" w:rsidP="00DF2C15">
      <w:pPr>
        <w:pStyle w:val="ListParagraph"/>
        <w:spacing w:line="240" w:lineRule="auto"/>
        <w:jc w:val="both"/>
        <w:rPr>
          <w:rFonts w:asciiTheme="minorHAnsi" w:hAnsiTheme="minorHAnsi"/>
        </w:rPr>
      </w:pPr>
      <w:r w:rsidRPr="00DF2C15">
        <w:rPr>
          <w:rFonts w:asciiTheme="minorHAnsi" w:hAnsiTheme="minorHAnsi"/>
        </w:rPr>
        <w:t>4.Služba 02/3</w:t>
      </w:r>
    </w:p>
    <w:p w14:paraId="23113E66" w14:textId="61F3D74F" w:rsidR="00DF2C15" w:rsidRPr="00DF2C15" w:rsidRDefault="00DF2C15" w:rsidP="00DF2C15">
      <w:pPr>
        <w:pStyle w:val="ListParagraph"/>
        <w:spacing w:line="240" w:lineRule="auto"/>
        <w:jc w:val="both"/>
        <w:rPr>
          <w:rFonts w:asciiTheme="minorHAnsi" w:hAnsiTheme="minorHAnsi"/>
        </w:rPr>
      </w:pPr>
      <w:r w:rsidRPr="00DF2C15">
        <w:rPr>
          <w:rFonts w:asciiTheme="minorHAnsi" w:hAnsiTheme="minorHAnsi"/>
        </w:rPr>
        <w:t>5.Arhiva</w:t>
      </w:r>
    </w:p>
    <w:sectPr w:rsidR="00DF2C15" w:rsidRPr="00DF2C1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78A94" w14:textId="77777777" w:rsidR="00E71391" w:rsidRDefault="00E71391">
      <w:pPr>
        <w:spacing w:after="0" w:line="240" w:lineRule="auto"/>
      </w:pPr>
      <w:r>
        <w:separator/>
      </w:r>
    </w:p>
  </w:endnote>
  <w:endnote w:type="continuationSeparator" w:id="0">
    <w:p w14:paraId="28AB8E86" w14:textId="77777777" w:rsidR="00E71391" w:rsidRDefault="00E7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AF96A" w14:textId="77777777" w:rsidR="00E71391" w:rsidRDefault="00E71391">
      <w:pPr>
        <w:spacing w:after="0" w:line="240" w:lineRule="auto"/>
      </w:pPr>
      <w:r>
        <w:rPr>
          <w:color w:val="000000"/>
        </w:rPr>
        <w:separator/>
      </w:r>
    </w:p>
  </w:footnote>
  <w:footnote w:type="continuationSeparator" w:id="0">
    <w:p w14:paraId="3DAE0071" w14:textId="77777777" w:rsidR="00E71391" w:rsidRDefault="00E71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7733"/>
    <w:multiLevelType w:val="hybridMultilevel"/>
    <w:tmpl w:val="6E0C5F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1A58E5"/>
    <w:multiLevelType w:val="hybridMultilevel"/>
    <w:tmpl w:val="158607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91F6C10"/>
    <w:multiLevelType w:val="hybridMultilevel"/>
    <w:tmpl w:val="F5B4B8E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C6C7338"/>
    <w:multiLevelType w:val="multilevel"/>
    <w:tmpl w:val="11703B5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79CB2DD5"/>
    <w:multiLevelType w:val="hybridMultilevel"/>
    <w:tmpl w:val="F2180A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3"/>
    <w:lvlOverride w:ilvl="0">
      <w:startOverride w:val="1"/>
    </w:lvlOverride>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D0D04"/>
    <w:rsid w:val="00011E49"/>
    <w:rsid w:val="00111342"/>
    <w:rsid w:val="001223A9"/>
    <w:rsid w:val="001417A1"/>
    <w:rsid w:val="001E37ED"/>
    <w:rsid w:val="002959D5"/>
    <w:rsid w:val="003C42A2"/>
    <w:rsid w:val="004176FE"/>
    <w:rsid w:val="004A6857"/>
    <w:rsid w:val="00502F2A"/>
    <w:rsid w:val="00527F29"/>
    <w:rsid w:val="006065CD"/>
    <w:rsid w:val="006135C4"/>
    <w:rsid w:val="006641C0"/>
    <w:rsid w:val="006823F2"/>
    <w:rsid w:val="00691135"/>
    <w:rsid w:val="006C7A2D"/>
    <w:rsid w:val="006F022A"/>
    <w:rsid w:val="00716A9A"/>
    <w:rsid w:val="00785455"/>
    <w:rsid w:val="007D0D04"/>
    <w:rsid w:val="0087536E"/>
    <w:rsid w:val="008E0700"/>
    <w:rsid w:val="009965A1"/>
    <w:rsid w:val="009E3268"/>
    <w:rsid w:val="00A909B9"/>
    <w:rsid w:val="00AA21AF"/>
    <w:rsid w:val="00B5523C"/>
    <w:rsid w:val="00BE50EC"/>
    <w:rsid w:val="00BE73A9"/>
    <w:rsid w:val="00C73F91"/>
    <w:rsid w:val="00DF04AF"/>
    <w:rsid w:val="00DF2C15"/>
    <w:rsid w:val="00E71391"/>
    <w:rsid w:val="00EB283F"/>
    <w:rsid w:val="00F935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7A85"/>
  <w15:docId w15:val="{4AB9AD4E-870D-4204-A73B-C049A5AA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kern w:val="3"/>
        <w:sz w:val="24"/>
        <w:szCs w:val="24"/>
        <w:lang w:val="hr-HR" w:eastAsia="en-US"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Char">
    <w:name w:val="Naslov 1 Char"/>
    <w:basedOn w:val="DefaultParagraphFont"/>
    <w:rPr>
      <w:rFonts w:ascii="Aptos Display" w:eastAsia="Times New Roman" w:hAnsi="Aptos Display" w:cs="Times New Roman"/>
      <w:color w:val="0F4761"/>
      <w:sz w:val="40"/>
      <w:szCs w:val="40"/>
    </w:rPr>
  </w:style>
  <w:style w:type="character" w:customStyle="1" w:styleId="Naslov2Char">
    <w:name w:val="Naslov 2 Char"/>
    <w:basedOn w:val="DefaultParagraphFont"/>
    <w:rPr>
      <w:rFonts w:ascii="Aptos Display" w:eastAsia="Times New Roman" w:hAnsi="Aptos Display" w:cs="Times New Roman"/>
      <w:color w:val="0F4761"/>
      <w:sz w:val="32"/>
      <w:szCs w:val="32"/>
    </w:rPr>
  </w:style>
  <w:style w:type="character" w:customStyle="1" w:styleId="Naslov3Char">
    <w:name w:val="Naslov 3 Char"/>
    <w:basedOn w:val="DefaultParagraphFont"/>
    <w:rPr>
      <w:rFonts w:eastAsia="Times New Roman" w:cs="Times New Roman"/>
      <w:color w:val="0F4761"/>
      <w:sz w:val="28"/>
      <w:szCs w:val="28"/>
    </w:rPr>
  </w:style>
  <w:style w:type="character" w:customStyle="1" w:styleId="Naslov4Char">
    <w:name w:val="Naslov 4 Char"/>
    <w:basedOn w:val="DefaultParagraphFont"/>
    <w:rPr>
      <w:rFonts w:eastAsia="Times New Roman" w:cs="Times New Roman"/>
      <w:i/>
      <w:iCs/>
      <w:color w:val="0F4761"/>
    </w:rPr>
  </w:style>
  <w:style w:type="character" w:customStyle="1" w:styleId="Naslov5Char">
    <w:name w:val="Naslov 5 Char"/>
    <w:basedOn w:val="DefaultParagraphFont"/>
    <w:rPr>
      <w:rFonts w:eastAsia="Times New Roman" w:cs="Times New Roman"/>
      <w:color w:val="0F4761"/>
    </w:rPr>
  </w:style>
  <w:style w:type="character" w:customStyle="1" w:styleId="Naslov6Char">
    <w:name w:val="Naslov 6 Char"/>
    <w:basedOn w:val="DefaultParagraphFont"/>
    <w:rPr>
      <w:rFonts w:eastAsia="Times New Roman" w:cs="Times New Roman"/>
      <w:i/>
      <w:iCs/>
      <w:color w:val="595959"/>
    </w:rPr>
  </w:style>
  <w:style w:type="character" w:customStyle="1" w:styleId="Naslov7Char">
    <w:name w:val="Naslov 7 Char"/>
    <w:basedOn w:val="DefaultParagraphFont"/>
    <w:rPr>
      <w:rFonts w:eastAsia="Times New Roman" w:cs="Times New Roman"/>
      <w:color w:val="595959"/>
    </w:rPr>
  </w:style>
  <w:style w:type="character" w:customStyle="1" w:styleId="Naslov8Char">
    <w:name w:val="Naslov 8 Char"/>
    <w:basedOn w:val="DefaultParagraphFont"/>
    <w:rPr>
      <w:rFonts w:eastAsia="Times New Roman" w:cs="Times New Roman"/>
      <w:i/>
      <w:iCs/>
      <w:color w:val="272727"/>
    </w:rPr>
  </w:style>
  <w:style w:type="character" w:customStyle="1" w:styleId="Naslov9Char">
    <w:name w:val="Naslov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NaslovChar">
    <w:name w:val="Naslov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PodnaslovChar">
    <w:name w:val="Podnaslov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CitatChar">
    <w:name w:val="Citat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NaglaencitatChar">
    <w:name w:val="Naglašen citat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C8C61-09AC-4D8C-9F3B-773BCB80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5478</Words>
  <Characters>31227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Mušić Emin</dc:creator>
  <dc:description/>
  <cp:lastModifiedBy>Dizdarević Ibrahim</cp:lastModifiedBy>
  <cp:revision>14</cp:revision>
  <dcterms:created xsi:type="dcterms:W3CDTF">2025-03-21T13:28:00Z</dcterms:created>
  <dcterms:modified xsi:type="dcterms:W3CDTF">2025-08-28T06:16:00Z</dcterms:modified>
</cp:coreProperties>
</file>